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1F92" w:rsidRDefault="00A21F92">
      <w:pPr>
        <w:rPr>
          <w:b/>
          <w:sz w:val="28"/>
        </w:rPr>
      </w:pPr>
      <w:r>
        <w:rPr>
          <w:b/>
          <w:sz w:val="28"/>
        </w:rPr>
        <w:t>FDA RttT Transition Team Agenda   Feb 20</w:t>
      </w:r>
      <w:r w:rsidRPr="00A21F92">
        <w:rPr>
          <w:b/>
          <w:sz w:val="28"/>
          <w:vertAlign w:val="superscript"/>
        </w:rPr>
        <w:t>th</w:t>
      </w:r>
    </w:p>
    <w:p w:rsidR="00A21F92" w:rsidRDefault="00A21F92">
      <w:pPr>
        <w:rPr>
          <w:b/>
          <w:sz w:val="28"/>
        </w:rPr>
      </w:pPr>
      <w:r>
        <w:rPr>
          <w:b/>
          <w:sz w:val="28"/>
        </w:rPr>
        <w:t>Black Lane 3:30</w:t>
      </w:r>
    </w:p>
    <w:p w:rsidR="00A21F92" w:rsidRDefault="00A21F92">
      <w:pPr>
        <w:rPr>
          <w:b/>
          <w:sz w:val="28"/>
        </w:rPr>
      </w:pPr>
    </w:p>
    <w:p w:rsidR="00A21F92" w:rsidRDefault="00A21F92">
      <w:pPr>
        <w:rPr>
          <w:b/>
          <w:sz w:val="28"/>
        </w:rPr>
      </w:pPr>
    </w:p>
    <w:p w:rsidR="00A21F92" w:rsidRDefault="00A21F92">
      <w:pPr>
        <w:rPr>
          <w:b/>
          <w:sz w:val="28"/>
        </w:rPr>
      </w:pPr>
      <w:r>
        <w:rPr>
          <w:b/>
          <w:sz w:val="28"/>
        </w:rPr>
        <w:t>Items of Interest:</w:t>
      </w:r>
    </w:p>
    <w:p w:rsidR="00A21F92" w:rsidRDefault="00A21F92">
      <w:pPr>
        <w:rPr>
          <w:b/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Governor’s Budget</w:t>
      </w:r>
      <w:r w:rsidR="00016758">
        <w:rPr>
          <w:sz w:val="28"/>
        </w:rPr>
        <w:t xml:space="preserve"> – Bob Grimshaw reported that this budget will reduce the amount FDA will receive in State funding by up to 10%. Hopefully before this budget is finally approved funding for eschools will be brought up to at least last year’s level.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ODE webinars on IIS</w:t>
      </w:r>
      <w:r w:rsidR="00016758">
        <w:rPr>
          <w:sz w:val="28"/>
        </w:rPr>
        <w:t xml:space="preserve"> – Bob reported how to find these for staff to review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eTECH</w:t>
      </w:r>
      <w:r w:rsidR="00016758">
        <w:rPr>
          <w:sz w:val="28"/>
        </w:rPr>
        <w:t xml:space="preserve"> – Erik Tritsch and Matt Shoemaker attended and reported on their findings concerning possible new courseware offerings for our students. Erik also reported on what was presented concerning the Thinkgate IIS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BASA Regional Superintendent’s meeting</w:t>
      </w:r>
      <w:r w:rsidR="00016758">
        <w:rPr>
          <w:sz w:val="28"/>
        </w:rPr>
        <w:t xml:space="preserve"> – Bob reported on Michael Sawyers’ presentation to this group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b/>
          <w:sz w:val="28"/>
        </w:rPr>
      </w:pPr>
      <w:r>
        <w:rPr>
          <w:b/>
          <w:sz w:val="28"/>
        </w:rPr>
        <w:t>RttT items to Address:</w:t>
      </w:r>
    </w:p>
    <w:p w:rsidR="00A21F92" w:rsidRDefault="00A21F92">
      <w:pPr>
        <w:rPr>
          <w:b/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We were not selected a pilot for IIS but how will we implement it this summer</w:t>
      </w:r>
      <w:r w:rsidR="00016758">
        <w:rPr>
          <w:sz w:val="28"/>
        </w:rPr>
        <w:t xml:space="preserve">- </w:t>
      </w:r>
      <w:r w:rsidR="00DA6728">
        <w:rPr>
          <w:sz w:val="28"/>
        </w:rPr>
        <w:t>Chris Caldwell reported on the progress being made in getting this important part of Ohio’s RttT efforts. It should be ready for use by RttT schools for the 2013-14 school year as the pilots have begun with 10 schools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How are we doing on implementing Individualized Learning Plans</w:t>
      </w:r>
      <w:r w:rsidR="00DA6728">
        <w:rPr>
          <w:sz w:val="28"/>
        </w:rPr>
        <w:t xml:space="preserve"> – Erik reported that the firm we have contracted for to do our electronic IEPs is working to modify this report with Erik to work for all of our students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sz w:val="28"/>
        </w:rPr>
      </w:pPr>
      <w:r>
        <w:rPr>
          <w:sz w:val="28"/>
        </w:rPr>
        <w:t>How is the Study Island OGT prep coming</w:t>
      </w:r>
      <w:r w:rsidR="00DA6728">
        <w:rPr>
          <w:sz w:val="28"/>
        </w:rPr>
        <w:t xml:space="preserve"> – Joyce and Matt reported that after a few problems with getting Study Island to work it is going well and that there is a correlation with how well students perform on the OGTs to the scores they receive on their Study Island practice tests</w:t>
      </w:r>
    </w:p>
    <w:p w:rsidR="00A21F92" w:rsidRDefault="00A21F92">
      <w:pPr>
        <w:rPr>
          <w:sz w:val="28"/>
        </w:rPr>
      </w:pPr>
    </w:p>
    <w:p w:rsidR="00A21F92" w:rsidRDefault="00A21F92">
      <w:pPr>
        <w:rPr>
          <w:b/>
          <w:sz w:val="28"/>
        </w:rPr>
      </w:pPr>
      <w:r>
        <w:rPr>
          <w:b/>
          <w:sz w:val="28"/>
        </w:rPr>
        <w:t>Upcoming:</w:t>
      </w:r>
    </w:p>
    <w:p w:rsidR="00A21F92" w:rsidRDefault="00A21F92">
      <w:pPr>
        <w:rPr>
          <w:b/>
          <w:sz w:val="28"/>
        </w:rPr>
      </w:pPr>
    </w:p>
    <w:p w:rsidR="00A21F92" w:rsidRPr="00A21F92" w:rsidRDefault="00A21F92">
      <w:pPr>
        <w:rPr>
          <w:sz w:val="28"/>
        </w:rPr>
      </w:pPr>
      <w:r>
        <w:rPr>
          <w:sz w:val="28"/>
        </w:rPr>
        <w:t>Connecting to Dots Conference</w:t>
      </w:r>
      <w:r w:rsidR="00DA6728">
        <w:rPr>
          <w:sz w:val="28"/>
        </w:rPr>
        <w:t xml:space="preserve"> – We will send at least two staff to this meeting in March</w:t>
      </w:r>
    </w:p>
    <w:p w:rsidR="00A21F92" w:rsidRDefault="00A21F92">
      <w:pPr>
        <w:rPr>
          <w:b/>
          <w:sz w:val="28"/>
        </w:rPr>
      </w:pPr>
    </w:p>
    <w:p w:rsidR="00565F82" w:rsidRPr="00A21F92" w:rsidRDefault="00A21F92">
      <w:pPr>
        <w:rPr>
          <w:sz w:val="28"/>
        </w:rPr>
      </w:pPr>
      <w:r>
        <w:rPr>
          <w:sz w:val="28"/>
        </w:rPr>
        <w:t>Our plans for 2014-15 and beyond</w:t>
      </w:r>
      <w:r w:rsidR="00DA6728">
        <w:rPr>
          <w:sz w:val="28"/>
        </w:rPr>
        <w:t xml:space="preserve"> – We are looking to split FDA into two separate dropout credit recovery schools. One FDA will be an online eschool for students that cannot attend a brick and mortar setting. The new school Fairborn Blended will be a school that combines onsite brick and mortar work with some at home work.</w:t>
      </w:r>
    </w:p>
    <w:sectPr w:rsidR="00565F82" w:rsidRPr="00A21F92" w:rsidSect="00565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1F92"/>
    <w:rsid w:val="00016758"/>
    <w:rsid w:val="003A032B"/>
    <w:rsid w:val="00A21F92"/>
    <w:rsid w:val="00B5645B"/>
    <w:rsid w:val="00DA6728"/>
    <w:rsid w:val="00F839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1624</Characters>
  <Application>Microsoft Word 12.0.0</Application>
  <DocSecurity>0</DocSecurity>
  <Lines>13</Lines>
  <Paragraphs>3</Paragraphs>
  <ScaleCrop>false</ScaleCrop>
  <Company>FDA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Grimshaw</dc:creator>
  <cp:keywords/>
  <cp:lastModifiedBy>Fairborn D.A.</cp:lastModifiedBy>
  <cp:revision>2</cp:revision>
  <dcterms:created xsi:type="dcterms:W3CDTF">2013-02-26T17:16:00Z</dcterms:created>
  <dcterms:modified xsi:type="dcterms:W3CDTF">2013-02-26T17:16:00Z</dcterms:modified>
</cp:coreProperties>
</file>