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footnotes.xml" ContentType="application/vnd.openxmlformats-officedocument.wordprocessingml.footnotes+xml"/>
  <Override PartName="/word/glossary/settings.xml" ContentType="application/vnd.openxmlformats-officedocument.wordprocessingml.setting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stylesWithEffects.xml" ContentType="application/vnd.ms-word.stylesWithEffect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sdt>
      <w:sdtPr>
        <w:rPr>
          <w:rFonts w:asciiTheme="minorHAnsi" w:eastAsiaTheme="minorHAnsi" w:hAnsiTheme="minorHAnsi" w:cstheme="minorBidi"/>
          <w:b w:val="0"/>
          <w:spacing w:val="0"/>
          <w:kern w:val="0"/>
          <w:sz w:val="22"/>
          <w:szCs w:val="22"/>
        </w:rPr>
        <w:id w:val="-1192450857"/>
        <w:docPartObj>
          <w:docPartGallery w:val="Cover Pages"/>
          <w:docPartUnique/>
        </w:docPartObj>
      </w:sdtPr>
      <w:sdtContent>
        <w:p w:rsidR="00CD72BD" w:rsidRDefault="00DA0327" w:rsidP="00D940B9">
          <w:pPr>
            <w:pStyle w:val="Title"/>
          </w:pPr>
          <w:r>
            <w:rPr>
              <w:noProof/>
            </w:rPr>
            <w:drawing>
              <wp:anchor distT="0" distB="0" distL="114300" distR="114300" simplePos="0" relativeHeight="251658240" behindDoc="1" locked="0" layoutInCell="1" allowOverlap="1">
                <wp:simplePos x="0" y="0"/>
                <wp:positionH relativeFrom="column">
                  <wp:posOffset>316865</wp:posOffset>
                </wp:positionH>
                <wp:positionV relativeFrom="paragraph">
                  <wp:posOffset>183515</wp:posOffset>
                </wp:positionV>
                <wp:extent cx="1819275" cy="1996440"/>
                <wp:effectExtent l="0" t="0" r="9525" b="3810"/>
                <wp:wrapTight wrapText="bothSides">
                  <wp:wrapPolygon edited="0">
                    <wp:start x="0" y="0"/>
                    <wp:lineTo x="0" y="21435"/>
                    <wp:lineTo x="21487" y="21435"/>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tT_Logo.jpg"/>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19275" cy="1996440"/>
                        </a:xfrm>
                        <a:prstGeom prst="rect">
                          <a:avLst/>
                        </a:prstGeom>
                      </pic:spPr>
                    </pic:pic>
                  </a:graphicData>
                </a:graphic>
              </wp:anchor>
            </w:drawing>
          </w:r>
        </w:p>
        <w:p w:rsidR="00C8486A" w:rsidRDefault="00CC55C0" w:rsidP="00D940B9">
          <w:pPr>
            <w:pStyle w:val="Title"/>
          </w:pPr>
          <w:r>
            <w:t>Rac</w:t>
          </w:r>
          <w:r w:rsidR="00E579E3">
            <w:t>e to the Top        Stocktake Recording</w:t>
          </w:r>
        </w:p>
        <w:p w:rsidR="00E579E3" w:rsidRDefault="00E579E3" w:rsidP="00E579E3">
          <w:pPr>
            <w:rPr>
              <w:sz w:val="28"/>
              <w:szCs w:val="28"/>
            </w:rPr>
          </w:pPr>
          <w:r>
            <w:rPr>
              <w:sz w:val="28"/>
              <w:szCs w:val="28"/>
            </w:rPr>
            <w:t xml:space="preserve">SY </w:t>
          </w:r>
          <w:r w:rsidRPr="00E579E3">
            <w:rPr>
              <w:sz w:val="28"/>
              <w:szCs w:val="28"/>
            </w:rPr>
            <w:t>2012 – 2013</w:t>
          </w:r>
        </w:p>
        <w:p w:rsidR="00F12DDE" w:rsidRDefault="00F12DDE" w:rsidP="00E579E3">
          <w:pPr>
            <w:rPr>
              <w:sz w:val="28"/>
              <w:szCs w:val="28"/>
            </w:rPr>
          </w:pPr>
        </w:p>
        <w:p w:rsidR="00F12DDE" w:rsidRDefault="00F12DDE" w:rsidP="00E579E3">
          <w:pPr>
            <w:rPr>
              <w:sz w:val="28"/>
              <w:szCs w:val="28"/>
            </w:rPr>
          </w:pPr>
        </w:p>
        <w:p w:rsidR="00F12DDE" w:rsidRDefault="00F12DDE" w:rsidP="00E579E3">
          <w:pPr>
            <w:rPr>
              <w:sz w:val="28"/>
              <w:szCs w:val="28"/>
            </w:rPr>
          </w:pPr>
        </w:p>
        <w:p w:rsidR="00F12DDE" w:rsidRPr="00F12DDE" w:rsidRDefault="00F12DDE" w:rsidP="00F12DDE">
          <w:pPr>
            <w:ind w:left="1440"/>
            <w:rPr>
              <w:sz w:val="24"/>
              <w:szCs w:val="24"/>
            </w:rPr>
          </w:pPr>
          <w:r w:rsidRPr="00F12DDE">
            <w:rPr>
              <w:sz w:val="24"/>
              <w:szCs w:val="24"/>
            </w:rPr>
            <w:t>LEA Name:</w:t>
          </w:r>
          <w:r>
            <w:rPr>
              <w:sz w:val="24"/>
              <w:szCs w:val="24"/>
            </w:rPr>
            <w:t xml:space="preserve"> </w:t>
          </w:r>
          <w:sdt>
            <w:sdtPr>
              <w:rPr>
                <w:rStyle w:val="Heading2Char"/>
              </w:rPr>
              <w:alias w:val="LEA Name"/>
              <w:tag w:val="LEA Name"/>
              <w:id w:val="-1311701088"/>
              <w:lock w:val="sdtLocked"/>
              <w:placeholder>
                <w:docPart w:val="AF6BA9DA6FA54756821CC53CCC56C075"/>
              </w:placeholder>
            </w:sdtPr>
            <w:sdtContent>
              <w:r w:rsidR="003C7A39">
                <w:rPr>
                  <w:rStyle w:val="Heading2Char"/>
                </w:rPr>
                <w:t>Fairborn Digital Academy</w:t>
              </w:r>
            </w:sdtContent>
          </w:sdt>
        </w:p>
        <w:p w:rsidR="00F12DDE" w:rsidRPr="00F12DDE" w:rsidRDefault="00F12DDE" w:rsidP="00F12DDE">
          <w:pPr>
            <w:ind w:left="1440"/>
            <w:rPr>
              <w:sz w:val="24"/>
              <w:szCs w:val="24"/>
            </w:rPr>
          </w:pPr>
          <w:r w:rsidRPr="00F12DDE">
            <w:rPr>
              <w:sz w:val="24"/>
              <w:szCs w:val="24"/>
            </w:rPr>
            <w:t>Participants:</w:t>
          </w:r>
          <w:r>
            <w:rPr>
              <w:sz w:val="24"/>
              <w:szCs w:val="24"/>
            </w:rPr>
            <w:t xml:space="preserve"> </w:t>
          </w:r>
          <w:sdt>
            <w:sdtPr>
              <w:rPr>
                <w:sz w:val="24"/>
                <w:szCs w:val="24"/>
              </w:rPr>
              <w:alias w:val="Participants"/>
              <w:tag w:val="Participants"/>
              <w:id w:val="1231971169"/>
              <w:lock w:val="sdtLocked"/>
              <w:placeholder>
                <w:docPart w:val="BB1D6BB2C0C946DCB3BFB9703E52D60F"/>
              </w:placeholder>
            </w:sdtPr>
            <w:sdtContent>
              <w:r w:rsidR="003C7A39">
                <w:rPr>
                  <w:sz w:val="24"/>
                  <w:szCs w:val="24"/>
                </w:rPr>
                <w:t>Bob Grimshaw, Executive Director; Gary Walker, Officer; Ed Gibbons, Officer; Matthew Shoemaker, Program Coordinator; Joyce Goins, Tutor; Erik Tritsch, Principal</w:t>
              </w:r>
            </w:sdtContent>
          </w:sdt>
        </w:p>
        <w:p w:rsidR="00F12DDE" w:rsidRPr="00F12DDE" w:rsidRDefault="00F12DDE" w:rsidP="00F12DDE">
          <w:pPr>
            <w:ind w:left="1440"/>
            <w:rPr>
              <w:sz w:val="24"/>
              <w:szCs w:val="24"/>
            </w:rPr>
          </w:pPr>
          <w:r w:rsidRPr="00F12DDE">
            <w:rPr>
              <w:sz w:val="24"/>
              <w:szCs w:val="24"/>
            </w:rPr>
            <w:t xml:space="preserve">Date: </w:t>
          </w:r>
          <w:sdt>
            <w:sdtPr>
              <w:rPr>
                <w:sz w:val="24"/>
                <w:szCs w:val="24"/>
              </w:rPr>
              <w:alias w:val="Date of Convening"/>
              <w:tag w:val="Date of Convening"/>
              <w:id w:val="1937859585"/>
              <w:lock w:val="sdtLocked"/>
              <w:placeholder>
                <w:docPart w:val="C8EEEBBA61604952B94DBB51CD8DE8E0"/>
              </w:placeholder>
              <w:date w:fullDate="2012-11-05T00:00:00Z">
                <w:dateFormat w:val="MMMM d, yyyy"/>
                <w:lid w:val="en-US"/>
                <w:storeMappedDataAs w:val="dateTime"/>
                <w:calendar w:val="gregorian"/>
              </w:date>
            </w:sdtPr>
            <w:sdtContent>
              <w:r w:rsidR="003B6540">
                <w:rPr>
                  <w:sz w:val="24"/>
                  <w:szCs w:val="24"/>
                </w:rPr>
                <w:t>November 5, 2012</w:t>
              </w:r>
            </w:sdtContent>
          </w:sdt>
        </w:p>
        <w:p w:rsidR="00C8486A" w:rsidRDefault="00C8486A" w:rsidP="00C81850">
          <w:pPr>
            <w:spacing w:after="0"/>
          </w:pPr>
        </w:p>
        <w:p w:rsidR="00C8486A" w:rsidRDefault="00C8486A" w:rsidP="00C81850">
          <w:pPr>
            <w:spacing w:after="0"/>
          </w:pPr>
        </w:p>
        <w:p w:rsidR="00E579E3" w:rsidRDefault="00E579E3" w:rsidP="00C81850">
          <w:pPr>
            <w:spacing w:after="0"/>
          </w:pPr>
        </w:p>
        <w:p w:rsidR="00CD72BD" w:rsidRDefault="00CD72BD" w:rsidP="00C81850">
          <w:pPr>
            <w:spacing w:after="0"/>
          </w:pPr>
        </w:p>
        <w:p w:rsidR="00C8486A" w:rsidRDefault="00C8486A" w:rsidP="00C81850">
          <w:pPr>
            <w:spacing w:after="0"/>
          </w:pPr>
        </w:p>
        <w:p w:rsidR="00C8486A" w:rsidRDefault="00C8486A" w:rsidP="00C81850">
          <w:pPr>
            <w:spacing w:after="0"/>
          </w:pPr>
        </w:p>
        <w:p w:rsidR="00D940B9" w:rsidRDefault="00D940B9" w:rsidP="00C81850">
          <w:pPr>
            <w:spacing w:after="0"/>
          </w:pPr>
        </w:p>
        <w:p w:rsidR="004C5464" w:rsidRDefault="004C5464" w:rsidP="00C81850">
          <w:pPr>
            <w:spacing w:after="0"/>
          </w:pPr>
        </w:p>
        <w:p w:rsidR="00E579E3" w:rsidRDefault="00E579E3" w:rsidP="00C81850">
          <w:pPr>
            <w:spacing w:after="0"/>
          </w:pPr>
        </w:p>
        <w:p w:rsidR="004C5464" w:rsidRDefault="004C5464" w:rsidP="00C81850">
          <w:pPr>
            <w:spacing w:after="0"/>
          </w:pPr>
        </w:p>
        <w:p w:rsidR="00F12DDE" w:rsidRDefault="00F12DDE" w:rsidP="00C81850">
          <w:pPr>
            <w:spacing w:after="0"/>
          </w:pPr>
        </w:p>
        <w:p w:rsidR="00F12DDE" w:rsidRDefault="00F12DDE" w:rsidP="00C81850">
          <w:pPr>
            <w:spacing w:after="0"/>
          </w:pPr>
        </w:p>
        <w:p w:rsidR="00E579E3" w:rsidRDefault="00E579E3" w:rsidP="00C81850">
          <w:pPr>
            <w:spacing w:after="0"/>
          </w:pPr>
        </w:p>
        <w:p w:rsidR="004C5464" w:rsidRDefault="004C5464" w:rsidP="00C81850">
          <w:pPr>
            <w:spacing w:after="0"/>
          </w:pPr>
        </w:p>
        <w:p w:rsidR="007E383F" w:rsidRDefault="007E383F" w:rsidP="00C81850">
          <w:pPr>
            <w:spacing w:after="0"/>
          </w:pPr>
        </w:p>
        <w:p w:rsidR="00C81850" w:rsidRDefault="00F35256" w:rsidP="00C81850">
          <w:pPr>
            <w:spacing w:after="0"/>
          </w:pPr>
        </w:p>
      </w:sdtContent>
    </w:sdt>
    <w:p w:rsidR="0007755A" w:rsidRPr="00F00849" w:rsidRDefault="00C8486A" w:rsidP="00F00849">
      <w:pPr>
        <w:ind w:right="-90"/>
        <w:jc w:val="right"/>
      </w:pPr>
      <w:r>
        <w:rPr>
          <w:rFonts w:ascii="Arial" w:hAnsi="Arial" w:cs="Arial"/>
          <w:b/>
          <w:noProof/>
          <w:sz w:val="56"/>
          <w:szCs w:val="56"/>
        </w:rPr>
        <w:drawing>
          <wp:inline distT="0" distB="0" distL="0" distR="0">
            <wp:extent cx="2019300" cy="3048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00dpi.jpg"/>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038932" cy="307851"/>
                    </a:xfrm>
                    <a:prstGeom prst="rect">
                      <a:avLst/>
                    </a:prstGeom>
                  </pic:spPr>
                </pic:pic>
              </a:graphicData>
            </a:graphic>
          </wp:inline>
        </w:drawing>
      </w:r>
    </w:p>
    <w:p w:rsidR="00F12DDE" w:rsidRDefault="00F12DDE">
      <w:pPr>
        <w:rPr>
          <w:rFonts w:eastAsiaTheme="minorEastAsia" w:cs="Arial"/>
          <w:b/>
          <w:bCs/>
          <w:color w:val="000000" w:themeColor="text1"/>
          <w:kern w:val="24"/>
          <w:sz w:val="20"/>
          <w:szCs w:val="20"/>
        </w:rPr>
      </w:pPr>
      <w:r>
        <w:rPr>
          <w:rFonts w:eastAsiaTheme="minorEastAsia" w:cs="Arial"/>
          <w:b/>
          <w:bCs/>
          <w:color w:val="000000" w:themeColor="text1"/>
          <w:kern w:val="24"/>
          <w:sz w:val="20"/>
          <w:szCs w:val="20"/>
        </w:rPr>
        <w:br w:type="page"/>
      </w:r>
    </w:p>
    <w:p w:rsidR="00E579E3" w:rsidRPr="00D04951" w:rsidRDefault="00E579E3" w:rsidP="00D04951">
      <w:pPr>
        <w:spacing w:after="0"/>
        <w:ind w:right="-90"/>
        <w:rPr>
          <w:rFonts w:eastAsiaTheme="minorEastAsia" w:cstheme="minorHAnsi"/>
          <w:b/>
          <w:bCs/>
          <w:color w:val="000000" w:themeColor="text1"/>
          <w:kern w:val="24"/>
        </w:rPr>
      </w:pPr>
      <w:r w:rsidRPr="00D04951">
        <w:rPr>
          <w:rFonts w:eastAsiaTheme="minorEastAsia" w:cstheme="minorHAnsi"/>
          <w:b/>
          <w:bCs/>
          <w:color w:val="000000" w:themeColor="text1"/>
          <w:kern w:val="24"/>
        </w:rPr>
        <w:t>Share with us what you are most proud of accomplishing through your RttT work.  What is your LEA’s greatest accomplishment?</w:t>
      </w:r>
    </w:p>
    <w:sdt>
      <w:sdtPr>
        <w:rPr>
          <w:rFonts w:eastAsiaTheme="minorEastAsia" w:cstheme="minorHAnsi"/>
          <w:bCs/>
          <w:color w:val="000000" w:themeColor="text1"/>
          <w:kern w:val="24"/>
        </w:rPr>
        <w:id w:val="-308321389"/>
        <w:placeholder>
          <w:docPart w:val="AA6DB31A86524AFAAE086D82C8F504CD"/>
        </w:placeholder>
      </w:sdtPr>
      <w:sdtContent>
        <w:p w:rsidR="00AC4ED5" w:rsidRDefault="003C7A39" w:rsidP="00AC4ED5">
          <w:pPr>
            <w:pStyle w:val="ListParagraph"/>
            <w:numPr>
              <w:ilvl w:val="0"/>
              <w:numId w:val="35"/>
            </w:numPr>
            <w:spacing w:after="0"/>
            <w:ind w:right="-90"/>
            <w:rPr>
              <w:rFonts w:eastAsiaTheme="minorEastAsia" w:cstheme="minorHAnsi"/>
              <w:bCs/>
              <w:color w:val="000000" w:themeColor="text1"/>
              <w:kern w:val="24"/>
            </w:rPr>
          </w:pPr>
          <w:r>
            <w:rPr>
              <w:rFonts w:eastAsiaTheme="minorEastAsia" w:cstheme="minorHAnsi"/>
              <w:bCs/>
              <w:color w:val="000000" w:themeColor="text1"/>
              <w:kern w:val="24"/>
            </w:rPr>
            <w:t>Achievement of an effective rating</w:t>
          </w:r>
          <w:r w:rsidR="003B6540">
            <w:rPr>
              <w:rFonts w:eastAsiaTheme="minorEastAsia" w:cstheme="minorHAnsi"/>
              <w:bCs/>
              <w:color w:val="000000" w:themeColor="text1"/>
              <w:kern w:val="24"/>
            </w:rPr>
            <w:t>,</w:t>
          </w:r>
          <w:r>
            <w:rPr>
              <w:rFonts w:eastAsiaTheme="minorEastAsia" w:cstheme="minorHAnsi"/>
              <w:bCs/>
              <w:color w:val="000000" w:themeColor="text1"/>
              <w:kern w:val="24"/>
            </w:rPr>
            <w:t xml:space="preserve"> met AYP and achieved a performance index of 95. It was the only HS Community School to achieve this.</w:t>
          </w:r>
        </w:p>
        <w:p w:rsidR="00AC4ED5" w:rsidRDefault="003C7A39" w:rsidP="00AC4ED5">
          <w:pPr>
            <w:pStyle w:val="ListParagraph"/>
            <w:numPr>
              <w:ilvl w:val="0"/>
              <w:numId w:val="35"/>
            </w:numPr>
            <w:spacing w:after="0"/>
            <w:ind w:right="-90"/>
            <w:rPr>
              <w:rFonts w:eastAsiaTheme="minorEastAsia" w:cstheme="minorHAnsi"/>
              <w:bCs/>
              <w:color w:val="000000" w:themeColor="text1"/>
              <w:kern w:val="24"/>
            </w:rPr>
          </w:pPr>
          <w:r>
            <w:rPr>
              <w:rFonts w:eastAsiaTheme="minorEastAsia" w:cstheme="minorHAnsi"/>
              <w:bCs/>
              <w:color w:val="000000" w:themeColor="text1"/>
              <w:kern w:val="24"/>
            </w:rPr>
            <w:t>Created an opportunity to take a deep look at structure and collaboration</w:t>
          </w:r>
        </w:p>
        <w:p w:rsidR="00B41928" w:rsidRDefault="003C7A39" w:rsidP="00AC4ED5">
          <w:pPr>
            <w:pStyle w:val="ListParagraph"/>
            <w:numPr>
              <w:ilvl w:val="0"/>
              <w:numId w:val="35"/>
            </w:numPr>
            <w:spacing w:after="0"/>
            <w:ind w:right="-90"/>
            <w:rPr>
              <w:rFonts w:eastAsiaTheme="minorEastAsia" w:cstheme="minorHAnsi"/>
              <w:bCs/>
              <w:color w:val="000000" w:themeColor="text1"/>
              <w:kern w:val="24"/>
            </w:rPr>
          </w:pPr>
          <w:r>
            <w:rPr>
              <w:rFonts w:eastAsiaTheme="minorEastAsia" w:cstheme="minorHAnsi"/>
              <w:bCs/>
              <w:color w:val="000000" w:themeColor="text1"/>
              <w:kern w:val="24"/>
            </w:rPr>
            <w:t>A major focus for them has been to establish important relationships with students and the My Voice data was a great assistance with that.</w:t>
          </w:r>
        </w:p>
        <w:p w:rsidR="00D04951" w:rsidRPr="00AC4ED5" w:rsidRDefault="00B16963" w:rsidP="00AC4ED5">
          <w:pPr>
            <w:pStyle w:val="ListParagraph"/>
            <w:numPr>
              <w:ilvl w:val="0"/>
              <w:numId w:val="35"/>
            </w:numPr>
            <w:spacing w:after="0"/>
            <w:ind w:right="-90"/>
            <w:rPr>
              <w:rFonts w:eastAsiaTheme="minorEastAsia" w:cstheme="minorHAnsi"/>
              <w:bCs/>
              <w:color w:val="000000" w:themeColor="text1"/>
              <w:kern w:val="24"/>
            </w:rPr>
          </w:pPr>
          <w:r>
            <w:rPr>
              <w:rFonts w:eastAsiaTheme="minorEastAsia" w:cstheme="minorHAnsi"/>
              <w:bCs/>
              <w:color w:val="000000" w:themeColor="text1"/>
              <w:kern w:val="24"/>
            </w:rPr>
            <w:t>Change in the way special education services are provided</w:t>
          </w:r>
        </w:p>
      </w:sdtContent>
    </w:sdt>
    <w:p w:rsidR="00E579E3" w:rsidRPr="00D04951" w:rsidRDefault="00E579E3" w:rsidP="00D04951">
      <w:pPr>
        <w:spacing w:after="0"/>
        <w:ind w:right="-90"/>
        <w:rPr>
          <w:rFonts w:eastAsiaTheme="minorEastAsia" w:cstheme="minorHAnsi"/>
          <w:b/>
          <w:bCs/>
          <w:color w:val="000000" w:themeColor="text1"/>
          <w:kern w:val="24"/>
        </w:rPr>
      </w:pPr>
    </w:p>
    <w:p w:rsidR="00E579E3" w:rsidRPr="00D04951" w:rsidRDefault="00E579E3" w:rsidP="00D04951">
      <w:pPr>
        <w:spacing w:after="0"/>
        <w:ind w:right="-90"/>
        <w:rPr>
          <w:rFonts w:eastAsiaTheme="minorEastAsia" w:cstheme="minorHAnsi"/>
          <w:b/>
          <w:bCs/>
          <w:color w:val="000000" w:themeColor="text1"/>
          <w:kern w:val="24"/>
        </w:rPr>
      </w:pPr>
    </w:p>
    <w:p w:rsidR="00E579E3" w:rsidRPr="00D04951" w:rsidRDefault="00E579E3" w:rsidP="00D04951">
      <w:pPr>
        <w:spacing w:after="0"/>
        <w:ind w:right="-90"/>
        <w:rPr>
          <w:rFonts w:eastAsiaTheme="minorEastAsia" w:cstheme="minorHAnsi"/>
          <w:b/>
          <w:bCs/>
          <w:color w:val="000000" w:themeColor="text1"/>
          <w:kern w:val="24"/>
        </w:rPr>
      </w:pPr>
    </w:p>
    <w:p w:rsidR="00E579E3" w:rsidRPr="00D04951" w:rsidRDefault="00E579E3" w:rsidP="00D04951">
      <w:pPr>
        <w:spacing w:after="0"/>
        <w:rPr>
          <w:rFonts w:eastAsiaTheme="minorEastAsia" w:cstheme="minorHAnsi"/>
          <w:b/>
          <w:bCs/>
          <w:color w:val="000000" w:themeColor="text1"/>
          <w:kern w:val="24"/>
        </w:rPr>
      </w:pPr>
      <w:r w:rsidRPr="00D04951">
        <w:rPr>
          <w:rFonts w:eastAsiaTheme="minorEastAsia" w:cstheme="minorHAnsi"/>
          <w:b/>
          <w:bCs/>
          <w:color w:val="000000" w:themeColor="text1"/>
          <w:kern w:val="24"/>
        </w:rPr>
        <w:t>What data do you use to track effectiveness? How effective is the data you currently use to track /measure:</w:t>
      </w:r>
      <w:r w:rsidR="00D04951">
        <w:rPr>
          <w:rFonts w:eastAsiaTheme="minorEastAsia" w:cstheme="minorHAnsi"/>
          <w:b/>
          <w:bCs/>
          <w:color w:val="000000" w:themeColor="text1"/>
          <w:kern w:val="24"/>
        </w:rPr>
        <w:t xml:space="preserve"> </w:t>
      </w:r>
      <w:r w:rsidRPr="00D04951">
        <w:rPr>
          <w:rFonts w:eastAsiaTheme="minorEastAsia" w:cstheme="minorHAnsi"/>
          <w:color w:val="000000" w:themeColor="text1"/>
          <w:kern w:val="24"/>
        </w:rPr>
        <w:t xml:space="preserve">(Quality and effectiveness of implementation, </w:t>
      </w:r>
      <w:r w:rsidR="00D04951">
        <w:rPr>
          <w:rFonts w:eastAsiaTheme="minorEastAsia" w:cstheme="minorHAnsi"/>
          <w:color w:val="000000" w:themeColor="text1"/>
          <w:kern w:val="24"/>
        </w:rPr>
        <w:t xml:space="preserve">implementation of initiatives - </w:t>
      </w:r>
      <w:r w:rsidRPr="00D04951">
        <w:rPr>
          <w:rFonts w:eastAsiaTheme="minorEastAsia" w:cstheme="minorHAnsi"/>
          <w:color w:val="000000" w:themeColor="text1"/>
          <w:kern w:val="24"/>
        </w:rPr>
        <w:t>common core, te</w:t>
      </w:r>
      <w:r w:rsidR="00D04951">
        <w:rPr>
          <w:rFonts w:eastAsiaTheme="minorEastAsia" w:cstheme="minorHAnsi"/>
          <w:color w:val="000000" w:themeColor="text1"/>
          <w:kern w:val="24"/>
        </w:rPr>
        <w:t>acher/principal evaluation, FIP</w:t>
      </w:r>
      <w:r w:rsidR="00D04951">
        <w:rPr>
          <w:rFonts w:eastAsia="Times New Roman" w:cstheme="minorHAnsi"/>
        </w:rPr>
        <w:t>;</w:t>
      </w:r>
      <w:r w:rsidRPr="00D04951">
        <w:rPr>
          <w:rFonts w:eastAsia="Times New Roman" w:cstheme="minorHAnsi"/>
        </w:rPr>
        <w:t xml:space="preserve"> </w:t>
      </w:r>
      <w:r w:rsidR="00D04951">
        <w:rPr>
          <w:rFonts w:eastAsia="Times New Roman" w:cstheme="minorHAnsi"/>
        </w:rPr>
        <w:t xml:space="preserve">and </w:t>
      </w:r>
      <w:r w:rsidR="00D04951">
        <w:rPr>
          <w:rFonts w:eastAsiaTheme="minorEastAsia" w:cstheme="minorHAnsi"/>
          <w:color w:val="000000" w:themeColor="text1"/>
          <w:kern w:val="24"/>
        </w:rPr>
        <w:t>c</w:t>
      </w:r>
      <w:r w:rsidRPr="00D04951">
        <w:rPr>
          <w:rFonts w:eastAsiaTheme="minorEastAsia" w:cstheme="minorHAnsi"/>
          <w:color w:val="000000" w:themeColor="text1"/>
          <w:kern w:val="24"/>
        </w:rPr>
        <w:t>hanges in pract</w:t>
      </w:r>
      <w:r w:rsidR="00D04951">
        <w:rPr>
          <w:rFonts w:eastAsiaTheme="minorEastAsia" w:cstheme="minorHAnsi"/>
          <w:color w:val="000000" w:themeColor="text1"/>
          <w:kern w:val="24"/>
        </w:rPr>
        <w:t xml:space="preserve">ice and organizational culture - </w:t>
      </w:r>
      <w:r w:rsidRPr="00D04951">
        <w:rPr>
          <w:rFonts w:eastAsiaTheme="minorEastAsia" w:cstheme="minorHAnsi"/>
          <w:color w:val="000000" w:themeColor="text1"/>
          <w:kern w:val="24"/>
        </w:rPr>
        <w:t>attitudes, behaviors, routines, etc…)</w:t>
      </w:r>
    </w:p>
    <w:sdt>
      <w:sdtPr>
        <w:rPr>
          <w:rFonts w:eastAsiaTheme="minorEastAsia" w:cstheme="minorHAnsi"/>
          <w:bCs/>
          <w:color w:val="000000" w:themeColor="text1"/>
          <w:kern w:val="24"/>
        </w:rPr>
        <w:id w:val="-138429883"/>
        <w:placeholder>
          <w:docPart w:val="1BB4293723B74FDDB148249E283EB70A"/>
        </w:placeholder>
      </w:sdtPr>
      <w:sdtEndPr>
        <w:rPr>
          <w:rFonts w:eastAsia="Calibri" w:cs="Times New Roman"/>
          <w:bCs w:val="0"/>
          <w:color w:val="auto"/>
          <w:kern w:val="0"/>
        </w:rPr>
      </w:sdtEndPr>
      <w:sdtContent>
        <w:p w:rsidR="00B41928" w:rsidRDefault="00B16963" w:rsidP="00B41928">
          <w:pPr>
            <w:pStyle w:val="ListParagraph"/>
            <w:numPr>
              <w:ilvl w:val="0"/>
              <w:numId w:val="36"/>
            </w:numPr>
            <w:spacing w:after="0"/>
            <w:ind w:right="-90"/>
            <w:rPr>
              <w:rFonts w:eastAsiaTheme="minorEastAsia" w:cstheme="minorHAnsi"/>
              <w:bCs/>
              <w:color w:val="000000" w:themeColor="text1"/>
              <w:kern w:val="24"/>
            </w:rPr>
          </w:pPr>
          <w:r>
            <w:rPr>
              <w:rFonts w:eastAsiaTheme="minorEastAsia" w:cstheme="minorHAnsi"/>
              <w:bCs/>
              <w:color w:val="000000" w:themeColor="text1"/>
              <w:kern w:val="24"/>
            </w:rPr>
            <w:t>Individualized quarterly based plan which is developed jointly between coach,student and parent and is monitored on a continuous basis.</w:t>
          </w:r>
        </w:p>
        <w:p w:rsidR="00E579E3" w:rsidRPr="00B16963" w:rsidRDefault="00B16963" w:rsidP="00B16963">
          <w:pPr>
            <w:pStyle w:val="ListParagraph"/>
            <w:numPr>
              <w:ilvl w:val="0"/>
              <w:numId w:val="36"/>
            </w:numPr>
            <w:spacing w:after="0"/>
            <w:ind w:right="-90"/>
            <w:rPr>
              <w:rFonts w:eastAsiaTheme="minorEastAsia" w:cstheme="minorHAnsi"/>
              <w:bCs/>
              <w:color w:val="000000" w:themeColor="text1"/>
              <w:kern w:val="24"/>
            </w:rPr>
          </w:pPr>
          <w:r>
            <w:rPr>
              <w:rFonts w:eastAsiaTheme="minorEastAsia" w:cstheme="minorHAnsi"/>
              <w:bCs/>
              <w:color w:val="000000" w:themeColor="text1"/>
              <w:kern w:val="24"/>
            </w:rPr>
            <w:t>Global Scholar and Battelle end of course exams are used.</w:t>
          </w:r>
        </w:p>
      </w:sdtContent>
    </w:sdt>
    <w:p w:rsidR="00E579E3" w:rsidRPr="00D04951" w:rsidRDefault="00E579E3" w:rsidP="00D04951">
      <w:pPr>
        <w:spacing w:after="0"/>
        <w:rPr>
          <w:rFonts w:eastAsiaTheme="minorEastAsia" w:cstheme="minorHAnsi"/>
          <w:b/>
          <w:bCs/>
          <w:color w:val="000000" w:themeColor="text1"/>
          <w:kern w:val="24"/>
        </w:rPr>
      </w:pPr>
    </w:p>
    <w:p w:rsidR="00E579E3" w:rsidRPr="00D04951" w:rsidRDefault="00E579E3" w:rsidP="00D04951">
      <w:pPr>
        <w:spacing w:after="0"/>
        <w:rPr>
          <w:rFonts w:eastAsiaTheme="minorEastAsia" w:cstheme="minorHAnsi"/>
          <w:b/>
          <w:bCs/>
          <w:color w:val="000000" w:themeColor="text1"/>
          <w:kern w:val="24"/>
        </w:rPr>
      </w:pPr>
    </w:p>
    <w:p w:rsidR="00E579E3" w:rsidRPr="00D04951" w:rsidRDefault="00E579E3" w:rsidP="00D04951">
      <w:pPr>
        <w:spacing w:after="0"/>
        <w:rPr>
          <w:rFonts w:eastAsiaTheme="minorEastAsia" w:cstheme="minorHAnsi"/>
          <w:b/>
          <w:bCs/>
          <w:color w:val="000000" w:themeColor="text1"/>
          <w:kern w:val="24"/>
        </w:rPr>
      </w:pPr>
    </w:p>
    <w:p w:rsidR="00E579E3" w:rsidRPr="00D04951" w:rsidRDefault="00E579E3" w:rsidP="00D04951">
      <w:pPr>
        <w:spacing w:after="0"/>
        <w:rPr>
          <w:rFonts w:eastAsiaTheme="minorEastAsia" w:cstheme="minorHAnsi"/>
          <w:b/>
          <w:bCs/>
          <w:color w:val="000000" w:themeColor="text1"/>
          <w:kern w:val="24"/>
        </w:rPr>
      </w:pPr>
      <w:r w:rsidRPr="00D04951">
        <w:rPr>
          <w:rFonts w:eastAsiaTheme="minorEastAsia" w:cstheme="minorHAnsi"/>
          <w:b/>
          <w:bCs/>
          <w:color w:val="000000" w:themeColor="text1"/>
          <w:kern w:val="24"/>
        </w:rPr>
        <w:t>What are the strengths and weaknesses of the working relationship of your Transformation Team?</w:t>
      </w:r>
    </w:p>
    <w:p w:rsidR="00E579E3" w:rsidRPr="00D04951" w:rsidRDefault="00E579E3" w:rsidP="00D04951">
      <w:pPr>
        <w:spacing w:after="0"/>
        <w:rPr>
          <w:rFonts w:eastAsiaTheme="minorEastAsia" w:cstheme="minorHAnsi"/>
          <w:color w:val="000000" w:themeColor="text1"/>
          <w:kern w:val="24"/>
        </w:rPr>
      </w:pPr>
      <w:r w:rsidRPr="00D04951">
        <w:rPr>
          <w:rFonts w:eastAsiaTheme="minorEastAsia" w:cstheme="minorHAnsi"/>
          <w:color w:val="000000" w:themeColor="text1"/>
          <w:kern w:val="24"/>
        </w:rPr>
        <w:t>(Meeting effectiveness</w:t>
      </w:r>
      <w:r w:rsidRPr="00D04951">
        <w:rPr>
          <w:rFonts w:eastAsia="Times New Roman" w:cstheme="minorHAnsi"/>
        </w:rPr>
        <w:t xml:space="preserve">, </w:t>
      </w:r>
      <w:r w:rsidR="00D04951">
        <w:rPr>
          <w:rFonts w:eastAsiaTheme="minorEastAsia" w:cstheme="minorHAnsi"/>
          <w:color w:val="000000" w:themeColor="text1"/>
          <w:kern w:val="24"/>
        </w:rPr>
        <w:t>t</w:t>
      </w:r>
      <w:r w:rsidRPr="00D04951">
        <w:rPr>
          <w:rFonts w:eastAsiaTheme="minorEastAsia" w:cstheme="minorHAnsi"/>
          <w:color w:val="000000" w:themeColor="text1"/>
          <w:kern w:val="24"/>
        </w:rPr>
        <w:t>eam norms</w:t>
      </w:r>
      <w:r w:rsidRPr="00D04951">
        <w:rPr>
          <w:rFonts w:eastAsia="Times New Roman" w:cstheme="minorHAnsi"/>
        </w:rPr>
        <w:t xml:space="preserve">, </w:t>
      </w:r>
      <w:r w:rsidR="00D04951">
        <w:rPr>
          <w:rFonts w:eastAsiaTheme="minorEastAsia" w:cstheme="minorHAnsi"/>
          <w:color w:val="000000" w:themeColor="text1"/>
          <w:kern w:val="24"/>
        </w:rPr>
        <w:t>s</w:t>
      </w:r>
      <w:r w:rsidRPr="00D04951">
        <w:rPr>
          <w:rFonts w:eastAsiaTheme="minorEastAsia" w:cstheme="minorHAnsi"/>
          <w:color w:val="000000" w:themeColor="text1"/>
          <w:kern w:val="24"/>
        </w:rPr>
        <w:t>ystemic progression for the future</w:t>
      </w:r>
      <w:r w:rsidRPr="00D04951">
        <w:rPr>
          <w:rFonts w:eastAsia="Times New Roman" w:cstheme="minorHAnsi"/>
        </w:rPr>
        <w:t xml:space="preserve">, </w:t>
      </w:r>
      <w:r w:rsidR="00D04951">
        <w:rPr>
          <w:rFonts w:eastAsiaTheme="minorEastAsia" w:cstheme="minorHAnsi"/>
          <w:color w:val="000000" w:themeColor="text1"/>
          <w:kern w:val="24"/>
        </w:rPr>
        <w:t>d</w:t>
      </w:r>
      <w:r w:rsidRPr="00D04951">
        <w:rPr>
          <w:rFonts w:eastAsiaTheme="minorEastAsia" w:cstheme="minorHAnsi"/>
          <w:color w:val="000000" w:themeColor="text1"/>
          <w:kern w:val="24"/>
        </w:rPr>
        <w:t>ecision making process</w:t>
      </w:r>
      <w:r w:rsidRPr="00D04951">
        <w:rPr>
          <w:rFonts w:eastAsia="Times New Roman" w:cstheme="minorHAnsi"/>
        </w:rPr>
        <w:t xml:space="preserve">, </w:t>
      </w:r>
      <w:r w:rsidR="00D04951">
        <w:rPr>
          <w:rFonts w:eastAsiaTheme="minorEastAsia" w:cstheme="minorHAnsi"/>
          <w:color w:val="000000" w:themeColor="text1"/>
          <w:kern w:val="24"/>
        </w:rPr>
        <w:t xml:space="preserve">communication plan - </w:t>
      </w:r>
      <w:r w:rsidRPr="00D04951">
        <w:rPr>
          <w:rFonts w:eastAsiaTheme="minorEastAsia" w:cstheme="minorHAnsi"/>
          <w:color w:val="000000" w:themeColor="text1"/>
          <w:kern w:val="24"/>
        </w:rPr>
        <w:t>dissemination of info</w:t>
      </w:r>
      <w:r w:rsidR="00D04951">
        <w:rPr>
          <w:rFonts w:eastAsiaTheme="minorEastAsia" w:cstheme="minorHAnsi"/>
          <w:color w:val="000000" w:themeColor="text1"/>
          <w:kern w:val="24"/>
        </w:rPr>
        <w:t>rmation to all parties involved;</w:t>
      </w:r>
      <w:r w:rsidRPr="00D04951">
        <w:rPr>
          <w:rFonts w:eastAsiaTheme="minorEastAsia" w:cstheme="minorHAnsi"/>
          <w:color w:val="000000" w:themeColor="text1"/>
          <w:kern w:val="24"/>
        </w:rPr>
        <w:t xml:space="preserve"> </w:t>
      </w:r>
      <w:r w:rsidR="00D04951">
        <w:rPr>
          <w:rFonts w:eastAsiaTheme="minorEastAsia" w:cstheme="minorHAnsi"/>
          <w:color w:val="000000" w:themeColor="text1"/>
          <w:kern w:val="24"/>
        </w:rPr>
        <w:t xml:space="preserve">and </w:t>
      </w:r>
      <w:r w:rsidRPr="00D04951">
        <w:rPr>
          <w:rFonts w:eastAsiaTheme="minorEastAsia" w:cstheme="minorHAnsi"/>
          <w:color w:val="000000" w:themeColor="text1"/>
          <w:kern w:val="24"/>
        </w:rPr>
        <w:t>reporting structure)</w:t>
      </w:r>
    </w:p>
    <w:sdt>
      <w:sdtPr>
        <w:rPr>
          <w:rFonts w:eastAsiaTheme="minorEastAsia" w:cstheme="minorHAnsi"/>
          <w:color w:val="000000" w:themeColor="text1"/>
          <w:kern w:val="24"/>
        </w:rPr>
        <w:id w:val="-1121922059"/>
        <w:placeholder>
          <w:docPart w:val="7551402E8B8540E38BD6DD8E474419B2"/>
        </w:placeholder>
      </w:sdtPr>
      <w:sdtContent>
        <w:p w:rsidR="00B41928" w:rsidRDefault="00B16963" w:rsidP="00B41928">
          <w:pPr>
            <w:pStyle w:val="ListParagraph"/>
            <w:numPr>
              <w:ilvl w:val="0"/>
              <w:numId w:val="37"/>
            </w:numPr>
            <w:spacing w:after="0"/>
            <w:rPr>
              <w:rFonts w:eastAsiaTheme="minorEastAsia" w:cstheme="minorHAnsi"/>
              <w:color w:val="000000" w:themeColor="text1"/>
              <w:kern w:val="24"/>
            </w:rPr>
          </w:pPr>
          <w:r>
            <w:rPr>
              <w:rFonts w:eastAsiaTheme="minorEastAsia" w:cstheme="minorHAnsi"/>
              <w:color w:val="000000" w:themeColor="text1"/>
              <w:kern w:val="24"/>
            </w:rPr>
            <w:t>Diversity of the team members and their perspectives. Balance between younger and more experienced staff, role models</w:t>
          </w:r>
        </w:p>
        <w:p w:rsidR="00B41928" w:rsidRDefault="00B16963" w:rsidP="00B41928">
          <w:pPr>
            <w:pStyle w:val="ListParagraph"/>
            <w:numPr>
              <w:ilvl w:val="0"/>
              <w:numId w:val="37"/>
            </w:numPr>
            <w:spacing w:after="0"/>
            <w:rPr>
              <w:rFonts w:eastAsiaTheme="minorEastAsia" w:cstheme="minorHAnsi"/>
              <w:color w:val="000000" w:themeColor="text1"/>
              <w:kern w:val="24"/>
            </w:rPr>
          </w:pPr>
          <w:r>
            <w:rPr>
              <w:rFonts w:eastAsiaTheme="minorEastAsia" w:cstheme="minorHAnsi"/>
              <w:color w:val="000000" w:themeColor="text1"/>
              <w:kern w:val="24"/>
            </w:rPr>
            <w:t>Team exhibits a future vision orientation</w:t>
          </w:r>
        </w:p>
        <w:p w:rsidR="00B41928" w:rsidRDefault="00B16963" w:rsidP="00B41928">
          <w:pPr>
            <w:pStyle w:val="ListParagraph"/>
            <w:numPr>
              <w:ilvl w:val="0"/>
              <w:numId w:val="37"/>
            </w:numPr>
            <w:spacing w:after="0"/>
            <w:rPr>
              <w:rFonts w:eastAsiaTheme="minorEastAsia" w:cstheme="minorHAnsi"/>
              <w:color w:val="000000" w:themeColor="text1"/>
              <w:kern w:val="24"/>
            </w:rPr>
          </w:pPr>
          <w:r>
            <w:rPr>
              <w:rFonts w:eastAsiaTheme="minorEastAsia" w:cstheme="minorHAnsi"/>
              <w:color w:val="000000" w:themeColor="text1"/>
              <w:kern w:val="24"/>
            </w:rPr>
            <w:t>Strong relationship with Fairborn City Schools</w:t>
          </w:r>
        </w:p>
        <w:p w:rsidR="00E579E3" w:rsidRPr="00B41928" w:rsidRDefault="00F35256" w:rsidP="00B41928">
          <w:pPr>
            <w:pStyle w:val="ListParagraph"/>
            <w:spacing w:after="0"/>
            <w:ind w:left="1440"/>
            <w:rPr>
              <w:rFonts w:eastAsiaTheme="minorEastAsia" w:cstheme="minorHAnsi"/>
              <w:color w:val="000000" w:themeColor="text1"/>
              <w:kern w:val="24"/>
            </w:rPr>
          </w:pPr>
        </w:p>
      </w:sdtContent>
    </w:sdt>
    <w:p w:rsidR="00E579E3" w:rsidRPr="00D04951" w:rsidRDefault="00E579E3" w:rsidP="00D04951">
      <w:pPr>
        <w:spacing w:after="0"/>
        <w:rPr>
          <w:rFonts w:eastAsiaTheme="minorEastAsia" w:cstheme="minorHAnsi"/>
          <w:color w:val="000000" w:themeColor="text1"/>
          <w:kern w:val="24"/>
        </w:rPr>
      </w:pPr>
    </w:p>
    <w:p w:rsidR="00E579E3" w:rsidRPr="00D04951" w:rsidRDefault="00E579E3" w:rsidP="00D04951">
      <w:pPr>
        <w:spacing w:after="0"/>
        <w:rPr>
          <w:rFonts w:eastAsiaTheme="minorEastAsia" w:cstheme="minorHAnsi"/>
          <w:color w:val="000000" w:themeColor="text1"/>
          <w:kern w:val="24"/>
        </w:rPr>
      </w:pPr>
    </w:p>
    <w:p w:rsidR="00E579E3" w:rsidRPr="00D04951" w:rsidRDefault="00E579E3" w:rsidP="00D04951">
      <w:pPr>
        <w:spacing w:after="0"/>
        <w:rPr>
          <w:rFonts w:eastAsiaTheme="minorEastAsia" w:cstheme="minorHAnsi"/>
          <w:color w:val="000000" w:themeColor="text1"/>
          <w:kern w:val="24"/>
        </w:rPr>
      </w:pPr>
    </w:p>
    <w:p w:rsidR="00E579E3" w:rsidRPr="00D04951" w:rsidRDefault="00E579E3" w:rsidP="00D04951">
      <w:pPr>
        <w:spacing w:after="0"/>
        <w:rPr>
          <w:rFonts w:eastAsiaTheme="minorEastAsia" w:cstheme="minorHAnsi"/>
          <w:b/>
          <w:bCs/>
          <w:color w:val="000000" w:themeColor="text1"/>
          <w:kern w:val="24"/>
        </w:rPr>
      </w:pPr>
      <w:r w:rsidRPr="00D04951">
        <w:rPr>
          <w:rFonts w:eastAsiaTheme="minorEastAsia" w:cstheme="minorHAnsi"/>
          <w:b/>
          <w:bCs/>
          <w:color w:val="000000" w:themeColor="text1"/>
          <w:kern w:val="24"/>
        </w:rPr>
        <w:t xml:space="preserve">What are the top challenges or critical milestones your LEA faces in achieving your RttT goals? </w:t>
      </w:r>
    </w:p>
    <w:p w:rsidR="00E579E3" w:rsidRPr="00D04951" w:rsidRDefault="00E579E3" w:rsidP="00D04951">
      <w:pPr>
        <w:spacing w:after="0"/>
        <w:rPr>
          <w:rFonts w:cstheme="minorHAnsi"/>
        </w:rPr>
      </w:pPr>
      <w:r w:rsidRPr="00D04951">
        <w:rPr>
          <w:rFonts w:cstheme="minorHAnsi"/>
        </w:rPr>
        <w:t xml:space="preserve">(Source of challenges, </w:t>
      </w:r>
      <w:r w:rsidR="00D04951">
        <w:rPr>
          <w:rFonts w:cstheme="minorHAnsi"/>
        </w:rPr>
        <w:t>p</w:t>
      </w:r>
      <w:r w:rsidRPr="00D04951">
        <w:rPr>
          <w:rFonts w:cstheme="minorHAnsi"/>
        </w:rPr>
        <w:t xml:space="preserve">ossible solutions, </w:t>
      </w:r>
      <w:r w:rsidR="00D04951">
        <w:rPr>
          <w:rFonts w:cstheme="minorHAnsi"/>
        </w:rPr>
        <w:t>p</w:t>
      </w:r>
      <w:r w:rsidRPr="00D04951">
        <w:rPr>
          <w:rFonts w:cstheme="minorHAnsi"/>
        </w:rPr>
        <w:t xml:space="preserve">rofessional development needed, </w:t>
      </w:r>
      <w:r w:rsidR="00D04951">
        <w:rPr>
          <w:rFonts w:cstheme="minorHAnsi"/>
        </w:rPr>
        <w:t>and c</w:t>
      </w:r>
      <w:r w:rsidRPr="00D04951">
        <w:rPr>
          <w:rFonts w:cstheme="minorHAnsi"/>
        </w:rPr>
        <w:t>ommunication)</w:t>
      </w:r>
    </w:p>
    <w:sdt>
      <w:sdtPr>
        <w:rPr>
          <w:rFonts w:eastAsia="Times New Roman" w:cstheme="minorHAnsi"/>
        </w:rPr>
        <w:id w:val="146634228"/>
        <w:placeholder>
          <w:docPart w:val="990D02678A4148BC901FCA7E541BEF47"/>
        </w:placeholder>
      </w:sdtPr>
      <w:sdtContent>
        <w:p w:rsidR="00B41928" w:rsidRDefault="00B41928" w:rsidP="00B41928">
          <w:pPr>
            <w:pStyle w:val="ListParagraph"/>
            <w:numPr>
              <w:ilvl w:val="0"/>
              <w:numId w:val="38"/>
            </w:numPr>
            <w:spacing w:after="0"/>
            <w:rPr>
              <w:rFonts w:eastAsia="Times New Roman" w:cstheme="minorHAnsi"/>
            </w:rPr>
          </w:pPr>
          <w:r>
            <w:rPr>
              <w:rFonts w:eastAsia="Times New Roman" w:cstheme="minorHAnsi"/>
            </w:rPr>
            <w:t>Time</w:t>
          </w:r>
          <w:r w:rsidR="00B16963">
            <w:rPr>
              <w:rFonts w:eastAsia="Times New Roman" w:cstheme="minorHAnsi"/>
            </w:rPr>
            <w:t xml:space="preserve"> to</w:t>
          </w:r>
          <w:r>
            <w:rPr>
              <w:rFonts w:eastAsia="Times New Roman" w:cstheme="minorHAnsi"/>
            </w:rPr>
            <w:t xml:space="preserve"> </w:t>
          </w:r>
          <w:r w:rsidR="00B16963">
            <w:rPr>
              <w:rFonts w:eastAsia="Times New Roman" w:cstheme="minorHAnsi"/>
            </w:rPr>
            <w:t>meet</w:t>
          </w:r>
        </w:p>
        <w:p w:rsidR="00AF0B32" w:rsidRDefault="00B16963" w:rsidP="00B41928">
          <w:pPr>
            <w:pStyle w:val="ListParagraph"/>
            <w:numPr>
              <w:ilvl w:val="0"/>
              <w:numId w:val="38"/>
            </w:numPr>
            <w:spacing w:after="0"/>
            <w:rPr>
              <w:rFonts w:eastAsia="Times New Roman" w:cstheme="minorHAnsi"/>
            </w:rPr>
          </w:pPr>
          <w:r>
            <w:rPr>
              <w:rFonts w:eastAsia="Times New Roman" w:cstheme="minorHAnsi"/>
            </w:rPr>
            <w:t xml:space="preserve">Staff changes, How do you find the people to do this unusual type of work when the pay and benefits </w:t>
          </w:r>
          <w:bookmarkStart w:id="0" w:name="_GoBack"/>
          <w:bookmarkEnd w:id="0"/>
          <w:r>
            <w:rPr>
              <w:rFonts w:eastAsia="Times New Roman" w:cstheme="minorHAnsi"/>
            </w:rPr>
            <w:t>are so low.</w:t>
          </w:r>
        </w:p>
        <w:p w:rsidR="00B16963" w:rsidRDefault="00B16963" w:rsidP="00B41928">
          <w:pPr>
            <w:pStyle w:val="ListParagraph"/>
            <w:numPr>
              <w:ilvl w:val="0"/>
              <w:numId w:val="38"/>
            </w:numPr>
            <w:spacing w:after="0"/>
            <w:rPr>
              <w:rFonts w:eastAsia="Times New Roman" w:cstheme="minorHAnsi"/>
            </w:rPr>
          </w:pPr>
          <w:r>
            <w:rPr>
              <w:rFonts w:eastAsia="Times New Roman" w:cstheme="minorHAnsi"/>
            </w:rPr>
            <w:t>The challenge of matching courseware to the needs of the students</w:t>
          </w:r>
        </w:p>
        <w:p w:rsidR="00B16963" w:rsidRDefault="00B16963" w:rsidP="00B41928">
          <w:pPr>
            <w:pStyle w:val="ListParagraph"/>
            <w:numPr>
              <w:ilvl w:val="0"/>
              <w:numId w:val="38"/>
            </w:numPr>
            <w:spacing w:after="0"/>
            <w:rPr>
              <w:rFonts w:eastAsia="Times New Roman" w:cstheme="minorHAnsi"/>
            </w:rPr>
          </w:pPr>
          <w:r>
            <w:rPr>
              <w:rFonts w:eastAsia="Times New Roman" w:cstheme="minorHAnsi"/>
            </w:rPr>
            <w:t>Parent communication is tough.</w:t>
          </w:r>
        </w:p>
        <w:p w:rsidR="00B16963" w:rsidRDefault="00B16963" w:rsidP="00B41928">
          <w:pPr>
            <w:pStyle w:val="ListParagraph"/>
            <w:numPr>
              <w:ilvl w:val="0"/>
              <w:numId w:val="38"/>
            </w:numPr>
            <w:spacing w:after="0"/>
            <w:rPr>
              <w:rFonts w:eastAsia="Times New Roman" w:cstheme="minorHAnsi"/>
            </w:rPr>
          </w:pPr>
          <w:r>
            <w:rPr>
              <w:rFonts w:eastAsia="Times New Roman" w:cstheme="minorHAnsi"/>
            </w:rPr>
            <w:t>With blended learning, a need for online formative assessment</w:t>
          </w:r>
        </w:p>
        <w:p w:rsidR="00E579E3" w:rsidRPr="00B41928" w:rsidRDefault="00F35256" w:rsidP="00AF0B32">
          <w:pPr>
            <w:pStyle w:val="ListParagraph"/>
            <w:spacing w:after="0"/>
            <w:ind w:left="1440"/>
            <w:rPr>
              <w:rFonts w:eastAsia="Times New Roman" w:cstheme="minorHAnsi"/>
            </w:rPr>
          </w:pPr>
        </w:p>
      </w:sdtContent>
    </w:sdt>
    <w:p w:rsidR="00E579E3" w:rsidRPr="00D04951" w:rsidRDefault="00E579E3" w:rsidP="00D04951">
      <w:pPr>
        <w:spacing w:after="0"/>
        <w:rPr>
          <w:rFonts w:eastAsia="Times New Roman" w:cstheme="minorHAnsi"/>
        </w:rPr>
      </w:pPr>
    </w:p>
    <w:p w:rsidR="00E579E3" w:rsidRDefault="00E579E3" w:rsidP="00D04951">
      <w:pPr>
        <w:spacing w:after="0"/>
        <w:rPr>
          <w:rFonts w:eastAsia="Times New Roman" w:cstheme="minorHAnsi"/>
        </w:rPr>
      </w:pPr>
    </w:p>
    <w:p w:rsidR="00D04951" w:rsidRPr="00D04951" w:rsidRDefault="00D04951" w:rsidP="00D04951">
      <w:pPr>
        <w:spacing w:after="0"/>
        <w:rPr>
          <w:rFonts w:eastAsia="Times New Roman" w:cstheme="minorHAnsi"/>
        </w:rPr>
      </w:pPr>
    </w:p>
    <w:p w:rsidR="00E579E3" w:rsidRPr="0076239B" w:rsidRDefault="00E579E3" w:rsidP="00D04951">
      <w:pPr>
        <w:spacing w:after="0"/>
        <w:rPr>
          <w:rFonts w:eastAsiaTheme="minorEastAsia" w:cstheme="minorHAnsi"/>
          <w:b/>
          <w:bCs/>
          <w:color w:val="000000" w:themeColor="text1"/>
          <w:kern w:val="24"/>
        </w:rPr>
      </w:pPr>
      <w:r w:rsidRPr="00D04951">
        <w:rPr>
          <w:rFonts w:eastAsiaTheme="minorEastAsia" w:cstheme="minorHAnsi"/>
          <w:b/>
          <w:bCs/>
          <w:color w:val="000000" w:themeColor="text1"/>
          <w:kern w:val="24"/>
        </w:rPr>
        <w:t>How did the dollars spent in RttT contribute to the work you accomplished?</w:t>
      </w:r>
      <w:r w:rsidR="0076239B">
        <w:rPr>
          <w:rFonts w:eastAsiaTheme="minorEastAsia" w:cstheme="minorHAnsi"/>
          <w:b/>
          <w:bCs/>
          <w:color w:val="000000" w:themeColor="text1"/>
          <w:kern w:val="24"/>
        </w:rPr>
        <w:t xml:space="preserve"> </w:t>
      </w:r>
      <w:r w:rsidRPr="00D04951">
        <w:rPr>
          <w:rFonts w:cstheme="minorHAnsi"/>
        </w:rPr>
        <w:t xml:space="preserve">(Projects, </w:t>
      </w:r>
      <w:r w:rsidR="00D04951">
        <w:rPr>
          <w:rFonts w:cstheme="minorHAnsi"/>
        </w:rPr>
        <w:t>p</w:t>
      </w:r>
      <w:r w:rsidRPr="00D04951">
        <w:rPr>
          <w:rFonts w:cstheme="minorHAnsi"/>
        </w:rPr>
        <w:t xml:space="preserve">ercentage of expenditure to date, </w:t>
      </w:r>
      <w:r w:rsidR="00D04951">
        <w:rPr>
          <w:rFonts w:cstheme="minorHAnsi"/>
        </w:rPr>
        <w:t>p</w:t>
      </w:r>
      <w:r w:rsidRPr="00D04951">
        <w:rPr>
          <w:rFonts w:cstheme="minorHAnsi"/>
        </w:rPr>
        <w:t xml:space="preserve">rofessional development, </w:t>
      </w:r>
      <w:r w:rsidR="00D04951">
        <w:rPr>
          <w:rFonts w:cstheme="minorHAnsi"/>
        </w:rPr>
        <w:t>r</w:t>
      </w:r>
      <w:r w:rsidRPr="00D04951">
        <w:rPr>
          <w:rFonts w:cstheme="minorHAnsi"/>
        </w:rPr>
        <w:t>esources,</w:t>
      </w:r>
      <w:r w:rsidR="00D04951">
        <w:rPr>
          <w:rFonts w:cstheme="minorHAnsi"/>
        </w:rPr>
        <w:t xml:space="preserve"> and</w:t>
      </w:r>
      <w:r w:rsidRPr="00D04951">
        <w:rPr>
          <w:rFonts w:cstheme="minorHAnsi"/>
        </w:rPr>
        <w:t xml:space="preserve"> </w:t>
      </w:r>
      <w:r w:rsidR="00D04951">
        <w:rPr>
          <w:rFonts w:cstheme="minorHAnsi"/>
        </w:rPr>
        <w:t>f</w:t>
      </w:r>
      <w:r w:rsidRPr="00D04951">
        <w:rPr>
          <w:rFonts w:cstheme="minorHAnsi"/>
        </w:rPr>
        <w:t>uture spending)</w:t>
      </w:r>
    </w:p>
    <w:sdt>
      <w:sdtPr>
        <w:rPr>
          <w:rFonts w:eastAsia="Times New Roman" w:cstheme="minorHAnsi"/>
        </w:rPr>
        <w:id w:val="652256799"/>
        <w:placeholder>
          <w:docPart w:val="FAA90439FD6845389EBCA90FADEF5189"/>
        </w:placeholder>
      </w:sdtPr>
      <w:sdtContent>
        <w:p w:rsidR="00AF0B32" w:rsidRDefault="00B16963" w:rsidP="00AF0B32">
          <w:pPr>
            <w:pStyle w:val="ListParagraph"/>
            <w:numPr>
              <w:ilvl w:val="0"/>
              <w:numId w:val="39"/>
            </w:numPr>
            <w:spacing w:after="0"/>
            <w:rPr>
              <w:rFonts w:eastAsia="Times New Roman" w:cstheme="minorHAnsi"/>
            </w:rPr>
          </w:pPr>
          <w:r>
            <w:rPr>
              <w:rFonts w:eastAsia="Times New Roman" w:cstheme="minorHAnsi"/>
            </w:rPr>
            <w:t>Not a whole lot given the small allocation ($7,000.00)</w:t>
          </w:r>
        </w:p>
        <w:p w:rsidR="00AF0B32" w:rsidRDefault="003B6540" w:rsidP="00AF0B32">
          <w:pPr>
            <w:pStyle w:val="ListParagraph"/>
            <w:numPr>
              <w:ilvl w:val="0"/>
              <w:numId w:val="39"/>
            </w:numPr>
            <w:spacing w:after="0"/>
            <w:rPr>
              <w:rFonts w:eastAsia="Times New Roman" w:cstheme="minorHAnsi"/>
            </w:rPr>
          </w:pPr>
          <w:r>
            <w:rPr>
              <w:rFonts w:eastAsia="Times New Roman" w:cstheme="minorHAnsi"/>
            </w:rPr>
            <w:t>PD related to online learning</w:t>
          </w:r>
        </w:p>
        <w:p w:rsidR="003B6540" w:rsidRDefault="003B6540" w:rsidP="00AF0B32">
          <w:pPr>
            <w:pStyle w:val="ListParagraph"/>
            <w:numPr>
              <w:ilvl w:val="0"/>
              <w:numId w:val="39"/>
            </w:numPr>
            <w:spacing w:after="0"/>
            <w:rPr>
              <w:rFonts w:eastAsia="Times New Roman" w:cstheme="minorHAnsi"/>
            </w:rPr>
          </w:pPr>
          <w:r>
            <w:rPr>
              <w:rFonts w:eastAsia="Times New Roman" w:cstheme="minorHAnsi"/>
            </w:rPr>
            <w:t>Assessment purchases</w:t>
          </w:r>
        </w:p>
        <w:p w:rsidR="003B6540" w:rsidRDefault="003B6540" w:rsidP="00AF0B32">
          <w:pPr>
            <w:pStyle w:val="ListParagraph"/>
            <w:numPr>
              <w:ilvl w:val="0"/>
              <w:numId w:val="39"/>
            </w:numPr>
            <w:spacing w:after="0"/>
            <w:rPr>
              <w:rFonts w:eastAsia="Times New Roman" w:cstheme="minorHAnsi"/>
            </w:rPr>
          </w:pPr>
          <w:r>
            <w:rPr>
              <w:rFonts w:eastAsia="Times New Roman" w:cstheme="minorHAnsi"/>
            </w:rPr>
            <w:t>3.5 day orientation to Global Scholar</w:t>
          </w:r>
        </w:p>
        <w:p w:rsidR="00E579E3" w:rsidRPr="00AF0B32" w:rsidRDefault="003B6540" w:rsidP="00AF0B32">
          <w:pPr>
            <w:pStyle w:val="ListParagraph"/>
            <w:numPr>
              <w:ilvl w:val="0"/>
              <w:numId w:val="39"/>
            </w:numPr>
            <w:spacing w:after="0"/>
            <w:rPr>
              <w:rFonts w:eastAsia="Times New Roman" w:cstheme="minorHAnsi"/>
            </w:rPr>
          </w:pPr>
          <w:r>
            <w:rPr>
              <w:rFonts w:eastAsia="Times New Roman" w:cstheme="minorHAnsi"/>
            </w:rPr>
            <w:t>Staff surveys</w:t>
          </w:r>
        </w:p>
      </w:sdtContent>
    </w:sdt>
    <w:p w:rsidR="00D04951" w:rsidRDefault="00D04951" w:rsidP="00D04951">
      <w:pPr>
        <w:spacing w:after="0"/>
        <w:rPr>
          <w:rFonts w:eastAsia="Times New Roman" w:cstheme="minorHAnsi"/>
        </w:rPr>
      </w:pPr>
    </w:p>
    <w:p w:rsidR="00D04951" w:rsidRDefault="00D04951" w:rsidP="00D04951">
      <w:pPr>
        <w:spacing w:after="0"/>
        <w:rPr>
          <w:rFonts w:eastAsia="Times New Roman" w:cstheme="minorHAnsi"/>
        </w:rPr>
      </w:pPr>
    </w:p>
    <w:p w:rsidR="00D04951" w:rsidRPr="00D04951" w:rsidRDefault="00D04951" w:rsidP="00D04951">
      <w:pPr>
        <w:spacing w:after="0"/>
        <w:rPr>
          <w:rFonts w:eastAsia="Times New Roman" w:cstheme="minorHAnsi"/>
        </w:rPr>
      </w:pPr>
    </w:p>
    <w:p w:rsidR="00E579E3" w:rsidRPr="0076239B" w:rsidRDefault="00E579E3" w:rsidP="00D04951">
      <w:pPr>
        <w:spacing w:after="0"/>
        <w:rPr>
          <w:rFonts w:eastAsia="Times New Roman" w:cstheme="minorHAnsi"/>
        </w:rPr>
      </w:pPr>
      <w:r w:rsidRPr="00D04951">
        <w:rPr>
          <w:rFonts w:eastAsiaTheme="minorEastAsia" w:cstheme="minorHAnsi"/>
          <w:b/>
          <w:bCs/>
          <w:color w:val="000000" w:themeColor="text1"/>
          <w:kern w:val="24"/>
        </w:rPr>
        <w:t>How could Ohio’s RttT Delivery Team improve their service to your LEA? What are the Delivery Team’s strengths and weaknesses?</w:t>
      </w:r>
      <w:r w:rsidR="0076239B">
        <w:rPr>
          <w:rFonts w:eastAsia="Times New Roman" w:cstheme="minorHAnsi"/>
        </w:rPr>
        <w:t xml:space="preserve"> </w:t>
      </w:r>
      <w:r w:rsidRPr="00D04951">
        <w:rPr>
          <w:rFonts w:cstheme="minorHAnsi"/>
        </w:rPr>
        <w:t xml:space="preserve">(Resources, </w:t>
      </w:r>
      <w:r w:rsidR="00D04951">
        <w:rPr>
          <w:rFonts w:cstheme="minorHAnsi"/>
        </w:rPr>
        <w:t>r</w:t>
      </w:r>
      <w:r w:rsidRPr="00D04951">
        <w:rPr>
          <w:rFonts w:cstheme="minorHAnsi"/>
        </w:rPr>
        <w:t xml:space="preserve">egional delivery system, </w:t>
      </w:r>
      <w:r w:rsidR="00D04951">
        <w:rPr>
          <w:rFonts w:cstheme="minorHAnsi"/>
        </w:rPr>
        <w:t>p</w:t>
      </w:r>
      <w:r w:rsidRPr="00D04951">
        <w:rPr>
          <w:rFonts w:cstheme="minorHAnsi"/>
        </w:rPr>
        <w:t xml:space="preserve">rofessional development, </w:t>
      </w:r>
      <w:r w:rsidR="00D04951">
        <w:rPr>
          <w:rFonts w:cstheme="minorHAnsi"/>
        </w:rPr>
        <w:t>and c</w:t>
      </w:r>
      <w:r w:rsidRPr="00D04951">
        <w:rPr>
          <w:rFonts w:cstheme="minorHAnsi"/>
        </w:rPr>
        <w:t>ommunication)</w:t>
      </w:r>
    </w:p>
    <w:sdt>
      <w:sdtPr>
        <w:rPr>
          <w:rFonts w:asciiTheme="minorHAnsi" w:eastAsiaTheme="minorHAnsi" w:hAnsiTheme="minorHAnsi" w:cstheme="minorHAnsi"/>
          <w:color w:val="000000" w:themeColor="text1"/>
        </w:rPr>
        <w:id w:val="1356079030"/>
        <w:placeholder>
          <w:docPart w:val="4E131C1A72DA4D1AB4F949B0D53FE224"/>
        </w:placeholder>
      </w:sdtPr>
      <w:sdtEndPr>
        <w:rPr>
          <w:rFonts w:cstheme="minorBidi"/>
          <w:color w:val="auto"/>
        </w:rPr>
      </w:sdtEndPr>
      <w:sdtContent>
        <w:p w:rsidR="00AF0B32" w:rsidRDefault="003B6540" w:rsidP="00AF0B32">
          <w:pPr>
            <w:pStyle w:val="ListParagraph"/>
            <w:numPr>
              <w:ilvl w:val="0"/>
              <w:numId w:val="40"/>
            </w:numPr>
            <w:spacing w:after="0"/>
            <w:rPr>
              <w:rFonts w:cstheme="minorHAnsi"/>
              <w:color w:val="000000" w:themeColor="text1"/>
            </w:rPr>
          </w:pPr>
          <w:r>
            <w:rPr>
              <w:rFonts w:cstheme="minorHAnsi"/>
              <w:color w:val="000000" w:themeColor="text1"/>
            </w:rPr>
            <w:t>Too much compliance required work when compared to grant amount</w:t>
          </w:r>
        </w:p>
        <w:p w:rsidR="00AF0B32" w:rsidRDefault="003B6540" w:rsidP="00AF0B32">
          <w:pPr>
            <w:pStyle w:val="ListParagraph"/>
            <w:numPr>
              <w:ilvl w:val="0"/>
              <w:numId w:val="40"/>
            </w:numPr>
            <w:spacing w:after="0"/>
            <w:rPr>
              <w:rFonts w:cstheme="minorHAnsi"/>
              <w:color w:val="000000" w:themeColor="text1"/>
            </w:rPr>
          </w:pPr>
          <w:r>
            <w:rPr>
              <w:rFonts w:cstheme="minorHAnsi"/>
              <w:color w:val="000000" w:themeColor="text1"/>
            </w:rPr>
            <w:t>Communication is overwhelming</w:t>
          </w:r>
        </w:p>
        <w:p w:rsidR="00C8486A" w:rsidRPr="003B6540" w:rsidRDefault="00F35256" w:rsidP="003B6540">
          <w:pPr>
            <w:spacing w:after="0"/>
            <w:ind w:left="1080"/>
            <w:rPr>
              <w:rFonts w:cstheme="minorHAnsi"/>
              <w:color w:val="000000" w:themeColor="text1"/>
            </w:rPr>
          </w:pPr>
        </w:p>
      </w:sdtContent>
    </w:sdt>
    <w:p w:rsidR="00D04951" w:rsidRDefault="00D04951">
      <w:pPr>
        <w:rPr>
          <w:rFonts w:cstheme="minorHAnsi"/>
        </w:rPr>
      </w:pPr>
      <w:r>
        <w:rPr>
          <w:rFonts w:cstheme="minorHAnsi"/>
        </w:rPr>
        <w:br w:type="page"/>
      </w:r>
    </w:p>
    <w:p w:rsidR="00E579E3" w:rsidRPr="00D04951" w:rsidRDefault="00E579E3" w:rsidP="00D04951">
      <w:pPr>
        <w:spacing w:after="0"/>
        <w:rPr>
          <w:rFonts w:cstheme="minorHAnsi"/>
        </w:rPr>
      </w:pPr>
      <w:r w:rsidRPr="00D04951">
        <w:rPr>
          <w:rFonts w:cstheme="minorHAnsi"/>
        </w:rPr>
        <w:t xml:space="preserve">Dear </w:t>
      </w:r>
      <w:r w:rsidR="003B6540">
        <w:rPr>
          <w:rFonts w:cstheme="minorHAnsi"/>
        </w:rPr>
        <w:t>Executive Director Grimshaw</w:t>
      </w:r>
      <w:r w:rsidRPr="00D04951">
        <w:rPr>
          <w:rFonts w:cstheme="minorHAnsi"/>
        </w:rPr>
        <w:t>,</w:t>
      </w:r>
    </w:p>
    <w:p w:rsidR="00D04951" w:rsidRDefault="00D04951" w:rsidP="00D04951">
      <w:pPr>
        <w:spacing w:after="0"/>
        <w:rPr>
          <w:rFonts w:cstheme="minorHAnsi"/>
        </w:rPr>
      </w:pPr>
    </w:p>
    <w:p w:rsidR="00003202" w:rsidRDefault="00003202" w:rsidP="00003202">
      <w:pPr>
        <w:rPr>
          <w:rFonts w:cstheme="minorHAnsi"/>
        </w:rPr>
      </w:pPr>
      <w:r w:rsidRPr="00D04951">
        <w:rPr>
          <w:rFonts w:cstheme="minorHAnsi"/>
        </w:rPr>
        <w:t>The RttT delivery team has completed its</w:t>
      </w:r>
      <w:r>
        <w:rPr>
          <w:rFonts w:cstheme="minorHAnsi"/>
        </w:rPr>
        <w:t xml:space="preserve"> Stocktake for </w:t>
      </w:r>
      <w:r w:rsidR="003B6540">
        <w:rPr>
          <w:rFonts w:cstheme="minorHAnsi"/>
        </w:rPr>
        <w:t>Fairborn Digital Academy</w:t>
      </w:r>
      <w:r>
        <w:rPr>
          <w:rFonts w:cstheme="minorHAnsi"/>
        </w:rPr>
        <w:t>. I want to thank you for your cooperation and p</w:t>
      </w:r>
      <w:r w:rsidR="003B6540">
        <w:rPr>
          <w:rFonts w:cstheme="minorHAnsi"/>
        </w:rPr>
        <w:t>articipation in this process. I</w:t>
      </w:r>
      <w:r>
        <w:rPr>
          <w:rFonts w:cstheme="minorHAnsi"/>
        </w:rPr>
        <w:t xml:space="preserve"> had a very enjoyable visit to your </w:t>
      </w:r>
      <w:r w:rsidR="003B6540">
        <w:rPr>
          <w:rFonts w:cstheme="minorHAnsi"/>
        </w:rPr>
        <w:t>school</w:t>
      </w:r>
      <w:r>
        <w:rPr>
          <w:rFonts w:cstheme="minorHAnsi"/>
        </w:rPr>
        <w:t xml:space="preserve"> and you are to be commended on the work that you are engaged in.</w:t>
      </w:r>
    </w:p>
    <w:p w:rsidR="00003202" w:rsidRDefault="00003202" w:rsidP="00003202">
      <w:pPr>
        <w:rPr>
          <w:rFonts w:cstheme="minorHAnsi"/>
        </w:rPr>
      </w:pPr>
      <w:r>
        <w:rPr>
          <w:rFonts w:cstheme="minorHAnsi"/>
        </w:rPr>
        <w:t>The preceding pages include a summary of points noted through our conversations on that day.</w:t>
      </w:r>
    </w:p>
    <w:p w:rsidR="00003202" w:rsidRDefault="00003202" w:rsidP="00003202">
      <w:pPr>
        <w:spacing w:after="0"/>
        <w:rPr>
          <w:rFonts w:cstheme="minorHAnsi"/>
        </w:rPr>
      </w:pPr>
      <w:r>
        <w:rPr>
          <w:rFonts w:cstheme="minorHAnsi"/>
        </w:rPr>
        <w:t xml:space="preserve">Just a couple of reminders related to the Collaboration Center. 1) Please post examples of communications that relate to RttT (copy of board agenda, newsletters, etc.) in the Communications Folder.  2) The dates for posting Progress Monitoring are by September 7, November 2, January 4, March 1, May 3, and July 5 (Please note: each reporting period is tabbed for your convenience.  </w:t>
      </w:r>
      <w:r w:rsidR="003B6540">
        <w:rPr>
          <w:rFonts w:cstheme="minorHAnsi"/>
        </w:rPr>
        <w:t>Christopher Caldwell</w:t>
      </w:r>
      <w:r>
        <w:rPr>
          <w:rFonts w:cstheme="minorHAnsi"/>
        </w:rPr>
        <w:t xml:space="preserve"> will make comments for your review within one month after submission an</w:t>
      </w:r>
      <w:r w:rsidR="007323C5">
        <w:rPr>
          <w:rFonts w:cstheme="minorHAnsi"/>
        </w:rPr>
        <w:t>d will notify you as to when his</w:t>
      </w:r>
      <w:r>
        <w:rPr>
          <w:rFonts w:cstheme="minorHAnsi"/>
        </w:rPr>
        <w:t xml:space="preserve"> comments have been posted)</w:t>
      </w:r>
    </w:p>
    <w:p w:rsidR="00003202" w:rsidRDefault="00003202" w:rsidP="00003202">
      <w:pPr>
        <w:spacing w:after="0"/>
        <w:rPr>
          <w:rFonts w:cstheme="minorHAnsi"/>
        </w:rPr>
      </w:pPr>
    </w:p>
    <w:p w:rsidR="00003202" w:rsidRDefault="00003202" w:rsidP="00003202">
      <w:pPr>
        <w:spacing w:after="0"/>
        <w:rPr>
          <w:rFonts w:cstheme="minorHAnsi"/>
        </w:rPr>
      </w:pPr>
      <w:r>
        <w:rPr>
          <w:rFonts w:cstheme="minorHAnsi"/>
        </w:rPr>
        <w:t xml:space="preserve">As always, for any needed support please reach out to </w:t>
      </w:r>
      <w:r w:rsidR="003B6540">
        <w:rPr>
          <w:rFonts w:cstheme="minorHAnsi"/>
        </w:rPr>
        <w:t>Christopher Caldwell</w:t>
      </w:r>
      <w:r>
        <w:rPr>
          <w:rFonts w:cstheme="minorHAnsi"/>
        </w:rPr>
        <w:t xml:space="preserve"> your regional specialist or myself at any time.</w:t>
      </w:r>
    </w:p>
    <w:p w:rsidR="00003202" w:rsidRDefault="00003202" w:rsidP="00003202">
      <w:pPr>
        <w:spacing w:after="0"/>
        <w:rPr>
          <w:rFonts w:cstheme="minorHAnsi"/>
        </w:rPr>
      </w:pPr>
    </w:p>
    <w:p w:rsidR="00003202" w:rsidRDefault="00003202" w:rsidP="00003202">
      <w:pPr>
        <w:tabs>
          <w:tab w:val="left" w:pos="0"/>
        </w:tabs>
        <w:rPr>
          <w:rFonts w:ascii="Arial" w:eastAsia="Times New Roman" w:hAnsi="Arial" w:cs="Arial"/>
          <w:noProof/>
          <w:sz w:val="18"/>
          <w:szCs w:val="18"/>
        </w:rPr>
      </w:pPr>
      <w:r>
        <w:rPr>
          <w:noProof/>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27305</wp:posOffset>
            </wp:positionV>
            <wp:extent cx="779780" cy="86550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780" cy="865505"/>
                    </a:xfrm>
                    <a:prstGeom prst="rect">
                      <a:avLst/>
                    </a:prstGeom>
                    <a:noFill/>
                  </pic:spPr>
                </pic:pic>
              </a:graphicData>
            </a:graphic>
          </wp:anchor>
        </w:drawing>
      </w:r>
      <w:r>
        <w:rPr>
          <w:rFonts w:ascii="Arial" w:eastAsia="Times New Roman" w:hAnsi="Arial" w:cs="Times New Roman"/>
          <w:noProof/>
        </w:rPr>
        <w:t>Jeff Royalty</w:t>
      </w:r>
    </w:p>
    <w:p w:rsidR="00003202" w:rsidRDefault="00003202" w:rsidP="00003202">
      <w:pPr>
        <w:tabs>
          <w:tab w:val="left" w:pos="0"/>
        </w:tabs>
        <w:rPr>
          <w:rFonts w:ascii="Arial" w:eastAsia="Times New Roman" w:hAnsi="Arial" w:cs="Arial"/>
          <w:noProof/>
          <w:sz w:val="18"/>
          <w:szCs w:val="18"/>
        </w:rPr>
      </w:pPr>
      <w:r>
        <w:rPr>
          <w:rFonts w:ascii="Arial" w:eastAsia="Times New Roman" w:hAnsi="Arial" w:cs="Arial"/>
          <w:noProof/>
          <w:sz w:val="18"/>
          <w:szCs w:val="18"/>
        </w:rPr>
        <w:t>Southwest Regional Coordinator, Race to the Top</w:t>
      </w:r>
    </w:p>
    <w:p w:rsidR="00003202" w:rsidRDefault="00003202" w:rsidP="00003202">
      <w:pPr>
        <w:tabs>
          <w:tab w:val="left" w:pos="0"/>
        </w:tabs>
        <w:rPr>
          <w:rFonts w:ascii="Arial" w:eastAsia="Times New Roman" w:hAnsi="Arial" w:cs="Arial"/>
          <w:noProof/>
          <w:sz w:val="18"/>
          <w:szCs w:val="18"/>
        </w:rPr>
      </w:pPr>
      <w:r>
        <w:rPr>
          <w:rFonts w:ascii="Arial" w:eastAsia="Times New Roman" w:hAnsi="Arial" w:cs="Arial"/>
          <w:noProof/>
          <w:sz w:val="18"/>
          <w:szCs w:val="18"/>
        </w:rPr>
        <w:t>Ohio Department of Education</w:t>
      </w:r>
    </w:p>
    <w:p w:rsidR="00003202" w:rsidRDefault="00003202" w:rsidP="00003202">
      <w:pPr>
        <w:tabs>
          <w:tab w:val="left" w:pos="0"/>
        </w:tabs>
        <w:rPr>
          <w:rFonts w:ascii="Arial" w:eastAsia="Times New Roman" w:hAnsi="Arial" w:cs="Arial"/>
          <w:noProof/>
          <w:sz w:val="18"/>
          <w:szCs w:val="18"/>
        </w:rPr>
      </w:pPr>
    </w:p>
    <w:p w:rsidR="00003202" w:rsidRDefault="00003202" w:rsidP="00003202">
      <w:pPr>
        <w:tabs>
          <w:tab w:val="left" w:pos="0"/>
        </w:tabs>
        <w:rPr>
          <w:rFonts w:ascii="Arial" w:eastAsia="Times New Roman" w:hAnsi="Arial" w:cs="Arial"/>
          <w:noProof/>
          <w:sz w:val="18"/>
          <w:szCs w:val="18"/>
        </w:rPr>
      </w:pPr>
      <w:r>
        <w:rPr>
          <w:rFonts w:ascii="Arial" w:eastAsia="Times New Roman" w:hAnsi="Arial" w:cs="Arial"/>
          <w:noProof/>
          <w:sz w:val="18"/>
          <w:szCs w:val="18"/>
        </w:rPr>
        <w:t>Office: 614-420-0003</w:t>
      </w:r>
    </w:p>
    <w:p w:rsidR="00003202" w:rsidRDefault="00003202" w:rsidP="00003202">
      <w:pPr>
        <w:tabs>
          <w:tab w:val="left" w:pos="0"/>
        </w:tabs>
        <w:rPr>
          <w:rFonts w:ascii="Arial" w:eastAsia="Times New Roman" w:hAnsi="Arial" w:cs="Arial"/>
          <w:noProof/>
          <w:sz w:val="18"/>
          <w:szCs w:val="18"/>
        </w:rPr>
      </w:pPr>
      <w:r>
        <w:rPr>
          <w:rFonts w:ascii="Arial" w:eastAsia="Times New Roman" w:hAnsi="Arial" w:cs="Arial"/>
          <w:noProof/>
          <w:sz w:val="18"/>
          <w:szCs w:val="18"/>
        </w:rPr>
        <w:t>Fax: 614-728-4781</w:t>
      </w:r>
    </w:p>
    <w:p w:rsidR="00003202" w:rsidRDefault="00003202" w:rsidP="00003202">
      <w:pPr>
        <w:tabs>
          <w:tab w:val="left" w:pos="0"/>
        </w:tabs>
        <w:rPr>
          <w:rFonts w:ascii="Arial" w:eastAsia="Times New Roman" w:hAnsi="Arial" w:cs="Arial"/>
          <w:noProof/>
          <w:sz w:val="18"/>
          <w:szCs w:val="18"/>
        </w:rPr>
      </w:pPr>
      <w:r>
        <w:rPr>
          <w:rFonts w:ascii="Arial" w:eastAsia="Times New Roman" w:hAnsi="Arial" w:cs="Arial"/>
          <w:noProof/>
          <w:sz w:val="18"/>
          <w:szCs w:val="18"/>
        </w:rPr>
        <w:t xml:space="preserve">Email: </w:t>
      </w:r>
      <w:hyperlink r:id="rId14" w:history="1">
        <w:r>
          <w:rPr>
            <w:rStyle w:val="Hyperlink"/>
            <w:rFonts w:ascii="Arial" w:eastAsia="Times New Roman" w:hAnsi="Arial" w:cs="Arial"/>
            <w:noProof/>
            <w:sz w:val="18"/>
            <w:szCs w:val="18"/>
          </w:rPr>
          <w:t>jeff.royalty@education.ohio.gov</w:t>
        </w:r>
      </w:hyperlink>
    </w:p>
    <w:p w:rsidR="00003202" w:rsidRDefault="00003202" w:rsidP="00003202">
      <w:pPr>
        <w:tabs>
          <w:tab w:val="left" w:pos="0"/>
        </w:tabs>
        <w:rPr>
          <w:rFonts w:ascii="Arial" w:eastAsia="Times New Roman" w:hAnsi="Arial" w:cs="Arial"/>
          <w:noProof/>
          <w:sz w:val="18"/>
          <w:szCs w:val="18"/>
        </w:rPr>
      </w:pPr>
      <w:r>
        <w:rPr>
          <w:rFonts w:eastAsiaTheme="minorEastAsia"/>
          <w:noProof/>
        </w:rPr>
        <w:drawing>
          <wp:anchor distT="0" distB="0" distL="114300" distR="114300" simplePos="0" relativeHeight="251661312" behindDoc="1" locked="0" layoutInCell="1" allowOverlap="1">
            <wp:simplePos x="0" y="0"/>
            <wp:positionH relativeFrom="column">
              <wp:posOffset>-48260</wp:posOffset>
            </wp:positionH>
            <wp:positionV relativeFrom="paragraph">
              <wp:posOffset>8255</wp:posOffset>
            </wp:positionV>
            <wp:extent cx="771525" cy="114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114935"/>
                    </a:xfrm>
                    <a:prstGeom prst="rect">
                      <a:avLst/>
                    </a:prstGeom>
                    <a:noFill/>
                  </pic:spPr>
                </pic:pic>
              </a:graphicData>
            </a:graphic>
          </wp:anchor>
        </w:drawing>
      </w:r>
      <w:hyperlink r:id="rId16" w:history="1">
        <w:r>
          <w:rPr>
            <w:rStyle w:val="Hyperlink"/>
            <w:rFonts w:ascii="Arial" w:eastAsia="Times New Roman" w:hAnsi="Arial" w:cs="Arial"/>
            <w:noProof/>
            <w:sz w:val="18"/>
            <w:szCs w:val="18"/>
          </w:rPr>
          <w:t>www.rttt.education.ohio.gov</w:t>
        </w:r>
      </w:hyperlink>
    </w:p>
    <w:p w:rsidR="00E579E3" w:rsidRDefault="00E579E3" w:rsidP="00E579E3">
      <w:pPr>
        <w:rPr>
          <w:rFonts w:cstheme="minorHAnsi"/>
          <w:color w:val="000000" w:themeColor="text1"/>
        </w:rPr>
      </w:pPr>
    </w:p>
    <w:p w:rsidR="00E579E3" w:rsidRDefault="00E579E3" w:rsidP="00E579E3">
      <w:pPr>
        <w:rPr>
          <w:rFonts w:cstheme="minorHAnsi"/>
          <w:color w:val="000000" w:themeColor="text1"/>
        </w:rPr>
      </w:pPr>
    </w:p>
    <w:p w:rsidR="00E579E3" w:rsidRPr="00B96000" w:rsidRDefault="00E579E3" w:rsidP="00E579E3">
      <w:pPr>
        <w:rPr>
          <w:rFonts w:cstheme="minorHAnsi"/>
          <w:color w:val="000000" w:themeColor="text1"/>
        </w:rPr>
      </w:pPr>
    </w:p>
    <w:sectPr w:rsidR="00E579E3" w:rsidRPr="00B96000" w:rsidSect="00566C11">
      <w:headerReference w:type="default" r:id="rId17"/>
      <w:footerReference w:type="default" r:id="rId18"/>
      <w:pgSz w:w="12240" w:h="15840"/>
      <w:pgMar w:top="2070" w:right="900" w:bottom="900" w:left="900" w:header="630" w:footer="282" w:gutter="0"/>
      <w:pgNumType w:start="0"/>
      <w:cols w:space="18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C6500" w:rsidRDefault="00AC6500" w:rsidP="00C81850">
      <w:pPr>
        <w:spacing w:after="0" w:line="240" w:lineRule="auto"/>
      </w:pPr>
      <w:r>
        <w:separator/>
      </w:r>
    </w:p>
  </w:endnote>
  <w:endnote w:type="continuationSeparator" w:id="1">
    <w:p w:rsidR="00AC6500" w:rsidRDefault="00AC6500" w:rsidP="00C81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62477" w:rsidRPr="00C8486A" w:rsidRDefault="00F35256" w:rsidP="00566C11">
    <w:pPr>
      <w:pStyle w:val="Footer"/>
      <w:spacing w:before="240"/>
      <w:ind w:right="-90"/>
      <w:jc w:val="right"/>
      <w:rPr>
        <w:rFonts w:ascii="Arial" w:hAnsi="Arial" w:cs="Arial"/>
        <w:sz w:val="18"/>
        <w:szCs w:val="18"/>
      </w:rPr>
    </w:pPr>
    <w:r>
      <w:rPr>
        <w:rFonts w:ascii="Arial" w:hAnsi="Arial" w:cs="Arial"/>
        <w:noProof/>
        <w:sz w:val="18"/>
        <w:szCs w:val="18"/>
      </w:rPr>
      <w:pict>
        <v:line id="Straight Connector 2" o:spid="_x0000_s409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15pt" to="526.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" strokecolor="#4d4c4c [3045]"/>
      </w:pict>
    </w:r>
    <w:r w:rsidR="00962477" w:rsidRPr="00C8486A">
      <w:rPr>
        <w:rFonts w:ascii="Arial" w:hAnsi="Arial" w:cs="Arial"/>
        <w:sz w:val="18"/>
        <w:szCs w:val="18"/>
      </w:rPr>
      <w:t xml:space="preserve">Page </w:t>
    </w:r>
    <w:sdt>
      <w:sdtPr>
        <w:rPr>
          <w:rFonts w:ascii="Arial" w:hAnsi="Arial" w:cs="Arial"/>
          <w:sz w:val="18"/>
          <w:szCs w:val="18"/>
        </w:rPr>
        <w:id w:val="-1481841114"/>
        <w:docPartObj>
          <w:docPartGallery w:val="Page Numbers (Bottom of Page)"/>
          <w:docPartUnique/>
        </w:docPartObj>
      </w:sdtPr>
      <w:sdtEndPr>
        <w:rPr>
          <w:noProof/>
        </w:rPr>
      </w:sdtEndPr>
      <w:sdtContent>
        <w:fldSimple w:instr=" PAGE   \* MERGEFORMAT ">
          <w:r w:rsidR="00677E4D">
            <w:rPr>
              <w:rFonts w:ascii="Arial" w:hAnsi="Arial" w:cs="Arial"/>
              <w:noProof/>
              <w:sz w:val="18"/>
              <w:szCs w:val="18"/>
            </w:rPr>
            <w:t>2</w:t>
          </w:r>
        </w:fldSimple>
        <w:r w:rsidR="00962477">
          <w:rPr>
            <w:rFonts w:ascii="Arial" w:hAnsi="Arial" w:cs="Arial"/>
            <w:noProof/>
            <w:sz w:val="18"/>
            <w:szCs w:val="18"/>
          </w:rPr>
          <w:t xml:space="preserve">      </w:t>
        </w:r>
        <w:r w:rsidR="00962477">
          <w:rPr>
            <w:rFonts w:ascii="Arial" w:hAnsi="Arial" w:cs="Arial"/>
            <w:noProof/>
            <w:sz w:val="18"/>
            <w:szCs w:val="18"/>
          </w:rPr>
          <w:drawing>
            <wp:inline distT="0" distB="0" distL="0" distR="0">
              <wp:extent cx="1047750" cy="1581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00dpi.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47750" cy="158195"/>
                      </a:xfrm>
                      <a:prstGeom prst="rect">
                        <a:avLst/>
                      </a:prstGeom>
                    </pic:spPr>
                  </pic:pic>
                </a:graphicData>
              </a:graphic>
            </wp:inline>
          </w:drawing>
        </w:r>
        <w:r w:rsidR="00962477">
          <w:rPr>
            <w:rFonts w:ascii="Arial" w:hAnsi="Arial" w:cs="Arial"/>
            <w:noProof/>
            <w:sz w:val="18"/>
            <w:szCs w:val="18"/>
          </w:rPr>
          <w:t xml:space="preserve">      </w:t>
        </w:r>
      </w:sdtContent>
    </w:sdt>
  </w:p>
  <w:p w:rsidR="00962477" w:rsidRDefault="0096247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C6500" w:rsidRDefault="00AC6500" w:rsidP="00C81850">
      <w:pPr>
        <w:spacing w:after="0" w:line="240" w:lineRule="auto"/>
      </w:pPr>
      <w:r>
        <w:separator/>
      </w:r>
    </w:p>
  </w:footnote>
  <w:footnote w:type="continuationSeparator" w:id="1">
    <w:p w:rsidR="00AC6500" w:rsidRDefault="00AC6500" w:rsidP="00C8185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2DDE" w:rsidRDefault="00962477" w:rsidP="00D04951">
    <w:pPr>
      <w:spacing w:after="0" w:line="240" w:lineRule="auto"/>
      <w:ind w:right="-86"/>
      <w:jc w:val="right"/>
      <w:rPr>
        <w:rFonts w:ascii="Arial" w:hAnsi="Arial" w:cs="Arial"/>
        <w:b/>
        <w:color w:val="808080" w:themeColor="background1" w:themeShade="80"/>
        <w:sz w:val="20"/>
        <w:szCs w:val="20"/>
      </w:rPr>
    </w:pPr>
    <w:r>
      <w:rPr>
        <w:noProof/>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-141605</wp:posOffset>
          </wp:positionV>
          <wp:extent cx="809625" cy="887730"/>
          <wp:effectExtent l="0" t="0" r="9525" b="762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tT_Logo.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809625" cy="887730"/>
                  </a:xfrm>
                  <a:prstGeom prst="rect">
                    <a:avLst/>
                  </a:prstGeom>
                </pic:spPr>
              </pic:pic>
            </a:graphicData>
          </a:graphic>
        </wp:anchor>
      </w:drawing>
    </w:r>
    <w:r w:rsidRPr="00C81850">
      <w:rPr>
        <w:rFonts w:ascii="Arial" w:hAnsi="Arial" w:cs="Arial"/>
        <w:sz w:val="72"/>
        <w:szCs w:val="72"/>
      </w:rPr>
      <w:t xml:space="preserve"> </w:t>
    </w:r>
    <w:r>
      <w:rPr>
        <w:rFonts w:ascii="Arial" w:hAnsi="Arial" w:cs="Arial"/>
        <w:b/>
        <w:color w:val="808080" w:themeColor="background1" w:themeShade="80"/>
        <w:sz w:val="20"/>
        <w:szCs w:val="20"/>
      </w:rPr>
      <w:t xml:space="preserve">Race to the Top </w:t>
    </w:r>
    <w:r w:rsidR="00E579E3">
      <w:rPr>
        <w:rFonts w:ascii="Arial" w:hAnsi="Arial" w:cs="Arial"/>
        <w:b/>
        <w:color w:val="808080" w:themeColor="background1" w:themeShade="80"/>
        <w:sz w:val="20"/>
        <w:szCs w:val="20"/>
      </w:rPr>
      <w:t>Stocktake Recording</w:t>
    </w:r>
  </w:p>
  <w:p w:rsidR="00F12DDE" w:rsidRPr="00F12DDE" w:rsidRDefault="00F35256" w:rsidP="00D04951">
    <w:pPr>
      <w:spacing w:after="0" w:line="240" w:lineRule="auto"/>
      <w:ind w:right="-86"/>
      <w:jc w:val="right"/>
      <w:rPr>
        <w:rFonts w:ascii="Arial" w:hAnsi="Arial" w:cs="Arial"/>
        <w:b/>
        <w:color w:val="808080" w:themeColor="background1" w:themeShade="80"/>
        <w:sz w:val="20"/>
        <w:szCs w:val="20"/>
      </w:rPr>
    </w:pPr>
    <w:sdt>
      <w:sdtPr>
        <w:rPr>
          <w:sz w:val="24"/>
          <w:szCs w:val="24"/>
        </w:rPr>
        <w:alias w:val="LEA Name"/>
        <w:tag w:val="LEA Name"/>
        <w:id w:val="176086001"/>
        <w:placeholder>
          <w:docPart w:val="896F15F3DB024CBF83AB803D01B03032"/>
        </w:placeholder>
      </w:sdtPr>
      <w:sdtContent>
        <w:r w:rsidR="003C7A39">
          <w:rPr>
            <w:sz w:val="24"/>
            <w:szCs w:val="24"/>
          </w:rPr>
          <w:t>Fairborn Digital Academy</w:t>
        </w:r>
      </w:sdtContent>
    </w:sdt>
  </w:p>
  <w:p w:rsidR="00962477" w:rsidRPr="00F3615A" w:rsidRDefault="00F35256" w:rsidP="00D04951">
    <w:pPr>
      <w:spacing w:after="0" w:line="240" w:lineRule="auto"/>
      <w:ind w:right="-86"/>
      <w:jc w:val="right"/>
      <w:rPr>
        <w:rFonts w:ascii="Arial" w:hAnsi="Arial" w:cs="Arial"/>
        <w:i/>
        <w:color w:val="808080" w:themeColor="background1" w:themeShade="80"/>
        <w:sz w:val="20"/>
        <w:szCs w:val="20"/>
      </w:rPr>
    </w:pPr>
    <w:sdt>
      <w:sdtPr>
        <w:rPr>
          <w:sz w:val="24"/>
          <w:szCs w:val="24"/>
        </w:rPr>
        <w:alias w:val="Date of Convening"/>
        <w:tag w:val="Date of Convening"/>
        <w:id w:val="1138231562"/>
        <w:date w:fullDate="2012-11-05T00:00:00Z">
          <w:dateFormat w:val="MMMM d, yyyy"/>
          <w:lid w:val="en-US"/>
          <w:storeMappedDataAs w:val="dateTime"/>
          <w:calendar w:val="gregorian"/>
        </w:date>
      </w:sdtPr>
      <w:sdtContent>
        <w:r w:rsidR="003C7A39">
          <w:rPr>
            <w:sz w:val="24"/>
            <w:szCs w:val="24"/>
          </w:rPr>
          <w:t>November 5, 2012</w:t>
        </w:r>
      </w:sdtContent>
    </w:sdt>
    <w:r w:rsidR="00F12DDE">
      <w:rPr>
        <w:rFonts w:ascii="Arial" w:hAnsi="Arial" w:cs="Arial"/>
        <w:i/>
        <w:noProof/>
        <w:color w:val="808080" w:themeColor="background1" w:themeShade="80"/>
        <w:sz w:val="20"/>
        <w:szCs w:val="20"/>
      </w:rPr>
      <w:t xml:space="preserve"> </w:t>
    </w:r>
    <w:r>
      <w:rPr>
        <w:rFonts w:ascii="Arial" w:hAnsi="Arial" w:cs="Arial"/>
        <w:i/>
        <w:noProof/>
        <w:color w:val="808080" w:themeColor="background1" w:themeShade="80"/>
        <w:sz w:val="20"/>
        <w:szCs w:val="20"/>
      </w:rPr>
      <w:pict>
        <v:line id="Straight Connector 3" o:spid="_x0000_s4097"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6.7pt,17.5pt" to="525.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" strokecolor="black [3040]"/>
      </w:pict>
    </w:r>
    <w:r w:rsidR="00F12DDE" w:rsidRPr="00F12DDE">
      <w:rPr>
        <w:sz w:val="24"/>
        <w:szCs w:val="24"/>
      </w:rPr>
      <w:t xml:space="preserve"> </w:t>
    </w:r>
  </w:p>
  <w:p w:rsidR="00962477" w:rsidRDefault="00962477"/>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6605C6"/>
    <w:multiLevelType w:val="hybridMultilevel"/>
    <w:tmpl w:val="6C206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7B79B8"/>
    <w:multiLevelType w:val="hybridMultilevel"/>
    <w:tmpl w:val="9D1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F01E19"/>
    <w:multiLevelType w:val="hybridMultilevel"/>
    <w:tmpl w:val="9AA4F6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54F4F54"/>
    <w:multiLevelType w:val="multilevel"/>
    <w:tmpl w:val="2F6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C02666"/>
    <w:multiLevelType w:val="multilevel"/>
    <w:tmpl w:val="8C10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954149"/>
    <w:multiLevelType w:val="hybridMultilevel"/>
    <w:tmpl w:val="B838D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CD1B7A"/>
    <w:multiLevelType w:val="hybridMultilevel"/>
    <w:tmpl w:val="990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068D3"/>
    <w:multiLevelType w:val="hybridMultilevel"/>
    <w:tmpl w:val="44B8B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86838"/>
    <w:multiLevelType w:val="hybridMultilevel"/>
    <w:tmpl w:val="0392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0231B"/>
    <w:multiLevelType w:val="hybridMultilevel"/>
    <w:tmpl w:val="FA80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463DC"/>
    <w:multiLevelType w:val="hybridMultilevel"/>
    <w:tmpl w:val="6E68059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5738D8"/>
    <w:multiLevelType w:val="hybridMultilevel"/>
    <w:tmpl w:val="FFFA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111A46"/>
    <w:multiLevelType w:val="hybridMultilevel"/>
    <w:tmpl w:val="49F2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25F96"/>
    <w:multiLevelType w:val="hybridMultilevel"/>
    <w:tmpl w:val="BCD8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B5770"/>
    <w:multiLevelType w:val="hybridMultilevel"/>
    <w:tmpl w:val="D41C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A64D5"/>
    <w:multiLevelType w:val="hybridMultilevel"/>
    <w:tmpl w:val="033E9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D0626"/>
    <w:multiLevelType w:val="hybridMultilevel"/>
    <w:tmpl w:val="2EB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2C3242"/>
    <w:multiLevelType w:val="hybridMultilevel"/>
    <w:tmpl w:val="8ED048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4106BC6"/>
    <w:multiLevelType w:val="hybridMultilevel"/>
    <w:tmpl w:val="A484C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494AC0"/>
    <w:multiLevelType w:val="multilevel"/>
    <w:tmpl w:val="EBD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9B60C7"/>
    <w:multiLevelType w:val="hybridMultilevel"/>
    <w:tmpl w:val="D868A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511DE2"/>
    <w:multiLevelType w:val="hybridMultilevel"/>
    <w:tmpl w:val="5B10F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914567"/>
    <w:multiLevelType w:val="hybridMultilevel"/>
    <w:tmpl w:val="A930443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591A720A"/>
    <w:multiLevelType w:val="multilevel"/>
    <w:tmpl w:val="8EE8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A4038"/>
    <w:multiLevelType w:val="hybridMultilevel"/>
    <w:tmpl w:val="EC44AD2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59CA719F"/>
    <w:multiLevelType w:val="hybridMultilevel"/>
    <w:tmpl w:val="5F00F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AD30E6"/>
    <w:multiLevelType w:val="hybridMultilevel"/>
    <w:tmpl w:val="362ECB7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nsid w:val="5D525BBD"/>
    <w:multiLevelType w:val="hybridMultilevel"/>
    <w:tmpl w:val="514E7ED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2C979A2"/>
    <w:multiLevelType w:val="multilevel"/>
    <w:tmpl w:val="3D4A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573EB1"/>
    <w:multiLevelType w:val="multilevel"/>
    <w:tmpl w:val="876C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CA1FB0"/>
    <w:multiLevelType w:val="hybridMultilevel"/>
    <w:tmpl w:val="ADB488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944483"/>
    <w:multiLevelType w:val="hybridMultilevel"/>
    <w:tmpl w:val="4DCC0D56"/>
    <w:lvl w:ilvl="0" w:tplc="55004E9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8AC4DE9"/>
    <w:multiLevelType w:val="hybridMultilevel"/>
    <w:tmpl w:val="4C92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F064EA"/>
    <w:multiLevelType w:val="hybridMultilevel"/>
    <w:tmpl w:val="476C4DB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6A405FA8"/>
    <w:multiLevelType w:val="hybridMultilevel"/>
    <w:tmpl w:val="1860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652C1B"/>
    <w:multiLevelType w:val="hybridMultilevel"/>
    <w:tmpl w:val="800E0E2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nsid w:val="76003A41"/>
    <w:multiLevelType w:val="multilevel"/>
    <w:tmpl w:val="31FE66F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C04420"/>
    <w:multiLevelType w:val="hybridMultilevel"/>
    <w:tmpl w:val="FAE23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E5516C"/>
    <w:multiLevelType w:val="hybridMultilevel"/>
    <w:tmpl w:val="A66E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3"/>
  </w:num>
  <w:num w:numId="5">
    <w:abstractNumId w:val="10"/>
  </w:num>
  <w:num w:numId="6">
    <w:abstractNumId w:val="26"/>
  </w:num>
  <w:num w:numId="7">
    <w:abstractNumId w:val="24"/>
  </w:num>
  <w:num w:numId="8">
    <w:abstractNumId w:val="33"/>
  </w:num>
  <w:num w:numId="9">
    <w:abstractNumId w:val="31"/>
  </w:num>
  <w:num w:numId="10">
    <w:abstractNumId w:val="22"/>
  </w:num>
  <w:num w:numId="11">
    <w:abstractNumId w:val="35"/>
  </w:num>
  <w:num w:numId="12">
    <w:abstractNumId w:val="25"/>
  </w:num>
  <w:num w:numId="13">
    <w:abstractNumId w:val="18"/>
  </w:num>
  <w:num w:numId="14">
    <w:abstractNumId w:val="15"/>
  </w:num>
  <w:num w:numId="15">
    <w:abstractNumId w:val="32"/>
  </w:num>
  <w:num w:numId="16">
    <w:abstractNumId w:val="5"/>
  </w:num>
  <w:num w:numId="17">
    <w:abstractNumId w:val="14"/>
  </w:num>
  <w:num w:numId="18">
    <w:abstractNumId w:val="12"/>
  </w:num>
  <w:num w:numId="19">
    <w:abstractNumId w:val="7"/>
  </w:num>
  <w:num w:numId="20">
    <w:abstractNumId w:val="34"/>
  </w:num>
  <w:num w:numId="21">
    <w:abstractNumId w:val="29"/>
  </w:num>
  <w:num w:numId="22">
    <w:abstractNumId w:val="28"/>
  </w:num>
  <w:num w:numId="23">
    <w:abstractNumId w:val="37"/>
  </w:num>
  <w:num w:numId="24">
    <w:abstractNumId w:val="19"/>
  </w:num>
  <w:num w:numId="25">
    <w:abstractNumId w:val="36"/>
  </w:num>
  <w:num w:numId="26">
    <w:abstractNumId w:val="3"/>
  </w:num>
  <w:num w:numId="27">
    <w:abstractNumId w:val="0"/>
  </w:num>
  <w:num w:numId="28">
    <w:abstractNumId w:val="27"/>
  </w:num>
  <w:num w:numId="29">
    <w:abstractNumId w:val="30"/>
  </w:num>
  <w:num w:numId="30">
    <w:abstractNumId w:val="1"/>
  </w:num>
  <w:num w:numId="31">
    <w:abstractNumId w:val="4"/>
  </w:num>
  <w:num w:numId="32">
    <w:abstractNumId w:val="23"/>
  </w:num>
  <w:num w:numId="33">
    <w:abstractNumId w:val="2"/>
  </w:num>
  <w:num w:numId="34">
    <w:abstractNumId w:val="17"/>
  </w:num>
  <w:num w:numId="35">
    <w:abstractNumId w:val="16"/>
  </w:num>
  <w:num w:numId="36">
    <w:abstractNumId w:val="6"/>
  </w:num>
  <w:num w:numId="37">
    <w:abstractNumId w:val="20"/>
  </w:num>
  <w:num w:numId="38">
    <w:abstractNumId w:val="21"/>
  </w:num>
  <w:num w:numId="39">
    <w:abstractNumId w:val="38"/>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C81850"/>
    <w:rsid w:val="00003202"/>
    <w:rsid w:val="000260EF"/>
    <w:rsid w:val="00036F0C"/>
    <w:rsid w:val="0007755A"/>
    <w:rsid w:val="00082C36"/>
    <w:rsid w:val="00082F0A"/>
    <w:rsid w:val="000C144A"/>
    <w:rsid w:val="00164818"/>
    <w:rsid w:val="001F0054"/>
    <w:rsid w:val="00267864"/>
    <w:rsid w:val="002C7603"/>
    <w:rsid w:val="00315DAF"/>
    <w:rsid w:val="00334AB1"/>
    <w:rsid w:val="003B6540"/>
    <w:rsid w:val="003C7A39"/>
    <w:rsid w:val="003F3272"/>
    <w:rsid w:val="0040463A"/>
    <w:rsid w:val="00440B8F"/>
    <w:rsid w:val="00494635"/>
    <w:rsid w:val="004C5464"/>
    <w:rsid w:val="00566C11"/>
    <w:rsid w:val="005B10F3"/>
    <w:rsid w:val="005C50EE"/>
    <w:rsid w:val="006070B5"/>
    <w:rsid w:val="00630A7F"/>
    <w:rsid w:val="00631F39"/>
    <w:rsid w:val="006366C7"/>
    <w:rsid w:val="00677E4D"/>
    <w:rsid w:val="006B1B03"/>
    <w:rsid w:val="007323C5"/>
    <w:rsid w:val="0076239B"/>
    <w:rsid w:val="0076403E"/>
    <w:rsid w:val="007A661C"/>
    <w:rsid w:val="007E383F"/>
    <w:rsid w:val="007F0361"/>
    <w:rsid w:val="008117CC"/>
    <w:rsid w:val="00931594"/>
    <w:rsid w:val="00962477"/>
    <w:rsid w:val="009F5735"/>
    <w:rsid w:val="00A52981"/>
    <w:rsid w:val="00A87D0A"/>
    <w:rsid w:val="00AB3318"/>
    <w:rsid w:val="00AC3378"/>
    <w:rsid w:val="00AC4ED5"/>
    <w:rsid w:val="00AC6500"/>
    <w:rsid w:val="00AF0B32"/>
    <w:rsid w:val="00B16963"/>
    <w:rsid w:val="00B40A63"/>
    <w:rsid w:val="00B41928"/>
    <w:rsid w:val="00B523DF"/>
    <w:rsid w:val="00B714E8"/>
    <w:rsid w:val="00B96000"/>
    <w:rsid w:val="00BC7068"/>
    <w:rsid w:val="00BD2B38"/>
    <w:rsid w:val="00BE3E15"/>
    <w:rsid w:val="00C81850"/>
    <w:rsid w:val="00C8486A"/>
    <w:rsid w:val="00CC55C0"/>
    <w:rsid w:val="00CD72BD"/>
    <w:rsid w:val="00CF288F"/>
    <w:rsid w:val="00D04951"/>
    <w:rsid w:val="00D45B0C"/>
    <w:rsid w:val="00D940B9"/>
    <w:rsid w:val="00DA0327"/>
    <w:rsid w:val="00DD00D6"/>
    <w:rsid w:val="00E06046"/>
    <w:rsid w:val="00E102C0"/>
    <w:rsid w:val="00E30F50"/>
    <w:rsid w:val="00E35BC5"/>
    <w:rsid w:val="00E579E3"/>
    <w:rsid w:val="00E739CA"/>
    <w:rsid w:val="00E85670"/>
    <w:rsid w:val="00ED3A11"/>
    <w:rsid w:val="00F00849"/>
    <w:rsid w:val="00F12DDE"/>
    <w:rsid w:val="00F24695"/>
    <w:rsid w:val="00F3522F"/>
    <w:rsid w:val="00F35256"/>
    <w:rsid w:val="00F3615A"/>
    <w:rsid w:val="00FB6EBF"/>
    <w:rsid w:val="00FD682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56"/>
  </w:style>
  <w:style w:type="paragraph" w:styleId="Heading1">
    <w:name w:val="heading 1"/>
    <w:basedOn w:val="Normal"/>
    <w:next w:val="Normal"/>
    <w:link w:val="Heading1Char"/>
    <w:uiPriority w:val="9"/>
    <w:qFormat/>
    <w:rsid w:val="00CC55C0"/>
    <w:pPr>
      <w:keepNext/>
      <w:keepLines/>
      <w:spacing w:before="480" w:after="0"/>
      <w:outlineLvl w:val="0"/>
    </w:pPr>
    <w:rPr>
      <w:rFonts w:asciiTheme="majorHAnsi" w:eastAsiaTheme="majorEastAsia" w:hAnsiTheme="majorHAnsi" w:cstheme="majorBidi"/>
      <w:b/>
      <w:bCs/>
      <w:color w:val="F20017" w:themeColor="accent1"/>
      <w:sz w:val="28"/>
      <w:szCs w:val="28"/>
    </w:rPr>
  </w:style>
  <w:style w:type="paragraph" w:styleId="Heading2">
    <w:name w:val="heading 2"/>
    <w:basedOn w:val="Normal"/>
    <w:next w:val="Normal"/>
    <w:link w:val="Heading2Char"/>
    <w:uiPriority w:val="9"/>
    <w:unhideWhenUsed/>
    <w:qFormat/>
    <w:rsid w:val="00CC55C0"/>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8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50"/>
  </w:style>
  <w:style w:type="paragraph" w:styleId="Footer">
    <w:name w:val="footer"/>
    <w:basedOn w:val="Normal"/>
    <w:link w:val="FooterChar"/>
    <w:uiPriority w:val="99"/>
    <w:unhideWhenUsed/>
    <w:rsid w:val="00C8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50"/>
  </w:style>
  <w:style w:type="paragraph" w:styleId="BalloonText">
    <w:name w:val="Balloon Text"/>
    <w:basedOn w:val="Normal"/>
    <w:link w:val="BalloonTextChar"/>
    <w:uiPriority w:val="99"/>
    <w:semiHidden/>
    <w:unhideWhenUsed/>
    <w:rsid w:val="00C81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50"/>
    <w:rPr>
      <w:rFonts w:ascii="Tahoma" w:hAnsi="Tahoma" w:cs="Tahoma"/>
      <w:sz w:val="16"/>
      <w:szCs w:val="16"/>
    </w:rPr>
  </w:style>
  <w:style w:type="paragraph" w:styleId="NoSpacing">
    <w:name w:val="No Spacing"/>
    <w:link w:val="NoSpacingChar"/>
    <w:uiPriority w:val="1"/>
    <w:qFormat/>
    <w:rsid w:val="00C818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1850"/>
    <w:rPr>
      <w:rFonts w:eastAsiaTheme="minorEastAsia"/>
      <w:lang w:eastAsia="ja-JP"/>
    </w:rPr>
  </w:style>
  <w:style w:type="paragraph" w:styleId="ListParagraph">
    <w:name w:val="List Paragraph"/>
    <w:basedOn w:val="Normal"/>
    <w:uiPriority w:val="34"/>
    <w:qFormat/>
    <w:rsid w:val="0007755A"/>
    <w:pPr>
      <w:ind w:left="720"/>
      <w:contextualSpacing/>
    </w:pPr>
    <w:rPr>
      <w:rFonts w:ascii="Calibri" w:eastAsia="Calibri" w:hAnsi="Calibri" w:cs="Times New Roman"/>
    </w:rPr>
  </w:style>
  <w:style w:type="character" w:styleId="Hyperlink">
    <w:name w:val="Hyperlink"/>
    <w:uiPriority w:val="99"/>
    <w:unhideWhenUsed/>
    <w:rsid w:val="0007755A"/>
    <w:rPr>
      <w:color w:val="0000FF"/>
      <w:u w:val="single"/>
    </w:rPr>
  </w:style>
  <w:style w:type="paragraph" w:customStyle="1" w:styleId="Default">
    <w:name w:val="Default"/>
    <w:rsid w:val="0007755A"/>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07755A"/>
    <w:rPr>
      <w:color w:val="800080" w:themeColor="followedHyperlink"/>
      <w:u w:val="single"/>
    </w:rPr>
  </w:style>
  <w:style w:type="paragraph" w:styleId="Title">
    <w:name w:val="Title"/>
    <w:basedOn w:val="Normal"/>
    <w:next w:val="Normal"/>
    <w:link w:val="TitleChar"/>
    <w:uiPriority w:val="10"/>
    <w:qFormat/>
    <w:rsid w:val="00D940B9"/>
    <w:pPr>
      <w:pBdr>
        <w:bottom w:val="single" w:sz="8" w:space="4" w:color="F20017" w:themeColor="accent1"/>
      </w:pBdr>
      <w:spacing w:after="300" w:line="240" w:lineRule="auto"/>
      <w:contextualSpacing/>
    </w:pPr>
    <w:rPr>
      <w:rFonts w:asciiTheme="majorHAnsi" w:eastAsiaTheme="majorEastAsia" w:hAnsiTheme="majorHAnsi" w:cstheme="majorBidi"/>
      <w:b/>
      <w:spacing w:val="5"/>
      <w:kern w:val="28"/>
      <w:sz w:val="56"/>
      <w:szCs w:val="52"/>
    </w:rPr>
  </w:style>
  <w:style w:type="character" w:customStyle="1" w:styleId="TitleChar">
    <w:name w:val="Title Char"/>
    <w:basedOn w:val="DefaultParagraphFont"/>
    <w:link w:val="Title"/>
    <w:uiPriority w:val="10"/>
    <w:rsid w:val="00D940B9"/>
    <w:rPr>
      <w:rFonts w:asciiTheme="majorHAnsi" w:eastAsiaTheme="majorEastAsia" w:hAnsiTheme="majorHAnsi" w:cstheme="majorBidi"/>
      <w:b/>
      <w:spacing w:val="5"/>
      <w:kern w:val="28"/>
      <w:sz w:val="56"/>
      <w:szCs w:val="52"/>
    </w:rPr>
  </w:style>
  <w:style w:type="character" w:customStyle="1" w:styleId="Heading1Char">
    <w:name w:val="Heading 1 Char"/>
    <w:basedOn w:val="DefaultParagraphFont"/>
    <w:link w:val="Heading1"/>
    <w:uiPriority w:val="9"/>
    <w:rsid w:val="00CC55C0"/>
    <w:rPr>
      <w:rFonts w:asciiTheme="majorHAnsi" w:eastAsiaTheme="majorEastAsia" w:hAnsiTheme="majorHAnsi" w:cstheme="majorBidi"/>
      <w:b/>
      <w:bCs/>
      <w:color w:val="F20017" w:themeColor="accent1"/>
      <w:sz w:val="28"/>
      <w:szCs w:val="28"/>
    </w:rPr>
  </w:style>
  <w:style w:type="character" w:customStyle="1" w:styleId="Heading2Char">
    <w:name w:val="Heading 2 Char"/>
    <w:basedOn w:val="DefaultParagraphFont"/>
    <w:link w:val="Heading2"/>
    <w:uiPriority w:val="9"/>
    <w:rsid w:val="00CC55C0"/>
    <w:rPr>
      <w:rFonts w:asciiTheme="majorHAnsi" w:eastAsiaTheme="majorEastAsia" w:hAnsiTheme="majorHAnsi" w:cstheme="majorBidi"/>
      <w:b/>
      <w:bCs/>
      <w:color w:val="000000" w:themeColor="text1"/>
      <w:sz w:val="26"/>
      <w:szCs w:val="26"/>
    </w:rPr>
  </w:style>
  <w:style w:type="table" w:styleId="TableGrid">
    <w:name w:val="Table Grid"/>
    <w:basedOn w:val="TableNormal"/>
    <w:uiPriority w:val="59"/>
    <w:rsid w:val="00E57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12D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55C0"/>
    <w:pPr>
      <w:keepNext/>
      <w:keepLines/>
      <w:spacing w:before="480" w:after="0"/>
      <w:outlineLvl w:val="0"/>
    </w:pPr>
    <w:rPr>
      <w:rFonts w:asciiTheme="majorHAnsi" w:eastAsiaTheme="majorEastAsia" w:hAnsiTheme="majorHAnsi" w:cstheme="majorBidi"/>
      <w:b/>
      <w:bCs/>
      <w:color w:val="F20017" w:themeColor="accent1"/>
      <w:sz w:val="28"/>
      <w:szCs w:val="28"/>
    </w:rPr>
  </w:style>
  <w:style w:type="paragraph" w:styleId="Heading2">
    <w:name w:val="heading 2"/>
    <w:basedOn w:val="Normal"/>
    <w:next w:val="Normal"/>
    <w:link w:val="Heading2Char"/>
    <w:uiPriority w:val="9"/>
    <w:unhideWhenUsed/>
    <w:qFormat/>
    <w:rsid w:val="00CC55C0"/>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50"/>
  </w:style>
  <w:style w:type="paragraph" w:styleId="Footer">
    <w:name w:val="footer"/>
    <w:basedOn w:val="Normal"/>
    <w:link w:val="FooterChar"/>
    <w:uiPriority w:val="99"/>
    <w:unhideWhenUsed/>
    <w:rsid w:val="00C8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50"/>
  </w:style>
  <w:style w:type="paragraph" w:styleId="BalloonText">
    <w:name w:val="Balloon Text"/>
    <w:basedOn w:val="Normal"/>
    <w:link w:val="BalloonTextChar"/>
    <w:uiPriority w:val="99"/>
    <w:semiHidden/>
    <w:unhideWhenUsed/>
    <w:rsid w:val="00C81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50"/>
    <w:rPr>
      <w:rFonts w:ascii="Tahoma" w:hAnsi="Tahoma" w:cs="Tahoma"/>
      <w:sz w:val="16"/>
      <w:szCs w:val="16"/>
    </w:rPr>
  </w:style>
  <w:style w:type="paragraph" w:styleId="NoSpacing">
    <w:name w:val="No Spacing"/>
    <w:link w:val="NoSpacingChar"/>
    <w:uiPriority w:val="1"/>
    <w:qFormat/>
    <w:rsid w:val="00C818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1850"/>
    <w:rPr>
      <w:rFonts w:eastAsiaTheme="minorEastAsia"/>
      <w:lang w:eastAsia="ja-JP"/>
    </w:rPr>
  </w:style>
  <w:style w:type="paragraph" w:styleId="ListParagraph">
    <w:name w:val="List Paragraph"/>
    <w:basedOn w:val="Normal"/>
    <w:uiPriority w:val="34"/>
    <w:qFormat/>
    <w:rsid w:val="0007755A"/>
    <w:pPr>
      <w:ind w:left="720"/>
      <w:contextualSpacing/>
    </w:pPr>
    <w:rPr>
      <w:rFonts w:ascii="Calibri" w:eastAsia="Calibri" w:hAnsi="Calibri" w:cs="Times New Roman"/>
    </w:rPr>
  </w:style>
  <w:style w:type="character" w:styleId="Hyperlink">
    <w:name w:val="Hyperlink"/>
    <w:uiPriority w:val="99"/>
    <w:unhideWhenUsed/>
    <w:rsid w:val="0007755A"/>
    <w:rPr>
      <w:color w:val="0000FF"/>
      <w:u w:val="single"/>
    </w:rPr>
  </w:style>
  <w:style w:type="paragraph" w:customStyle="1" w:styleId="Default">
    <w:name w:val="Default"/>
    <w:rsid w:val="0007755A"/>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07755A"/>
    <w:rPr>
      <w:color w:val="800080" w:themeColor="followedHyperlink"/>
      <w:u w:val="single"/>
    </w:rPr>
  </w:style>
  <w:style w:type="paragraph" w:styleId="Title">
    <w:name w:val="Title"/>
    <w:basedOn w:val="Normal"/>
    <w:next w:val="Normal"/>
    <w:link w:val="TitleChar"/>
    <w:uiPriority w:val="10"/>
    <w:qFormat/>
    <w:rsid w:val="00D940B9"/>
    <w:pPr>
      <w:pBdr>
        <w:bottom w:val="single" w:sz="8" w:space="4" w:color="F20017" w:themeColor="accent1"/>
      </w:pBdr>
      <w:spacing w:after="300" w:line="240" w:lineRule="auto"/>
      <w:contextualSpacing/>
    </w:pPr>
    <w:rPr>
      <w:rFonts w:asciiTheme="majorHAnsi" w:eastAsiaTheme="majorEastAsia" w:hAnsiTheme="majorHAnsi" w:cstheme="majorBidi"/>
      <w:b/>
      <w:spacing w:val="5"/>
      <w:kern w:val="28"/>
      <w:sz w:val="56"/>
      <w:szCs w:val="52"/>
    </w:rPr>
  </w:style>
  <w:style w:type="character" w:customStyle="1" w:styleId="TitleChar">
    <w:name w:val="Title Char"/>
    <w:basedOn w:val="DefaultParagraphFont"/>
    <w:link w:val="Title"/>
    <w:uiPriority w:val="10"/>
    <w:rsid w:val="00D940B9"/>
    <w:rPr>
      <w:rFonts w:asciiTheme="majorHAnsi" w:eastAsiaTheme="majorEastAsia" w:hAnsiTheme="majorHAnsi" w:cstheme="majorBidi"/>
      <w:b/>
      <w:spacing w:val="5"/>
      <w:kern w:val="28"/>
      <w:sz w:val="56"/>
      <w:szCs w:val="52"/>
    </w:rPr>
  </w:style>
  <w:style w:type="character" w:customStyle="1" w:styleId="Heading1Char">
    <w:name w:val="Heading 1 Char"/>
    <w:basedOn w:val="DefaultParagraphFont"/>
    <w:link w:val="Heading1"/>
    <w:uiPriority w:val="9"/>
    <w:rsid w:val="00CC55C0"/>
    <w:rPr>
      <w:rFonts w:asciiTheme="majorHAnsi" w:eastAsiaTheme="majorEastAsia" w:hAnsiTheme="majorHAnsi" w:cstheme="majorBidi"/>
      <w:b/>
      <w:bCs/>
      <w:color w:val="F20017" w:themeColor="accent1"/>
      <w:sz w:val="28"/>
      <w:szCs w:val="28"/>
    </w:rPr>
  </w:style>
  <w:style w:type="character" w:customStyle="1" w:styleId="Heading2Char">
    <w:name w:val="Heading 2 Char"/>
    <w:basedOn w:val="DefaultParagraphFont"/>
    <w:link w:val="Heading2"/>
    <w:uiPriority w:val="9"/>
    <w:rsid w:val="00CC55C0"/>
    <w:rPr>
      <w:rFonts w:asciiTheme="majorHAnsi" w:eastAsiaTheme="majorEastAsia" w:hAnsiTheme="majorHAnsi" w:cstheme="majorBidi"/>
      <w:b/>
      <w:bCs/>
      <w:color w:val="000000" w:themeColor="text1"/>
      <w:sz w:val="26"/>
      <w:szCs w:val="26"/>
    </w:rPr>
  </w:style>
  <w:style w:type="table" w:styleId="TableGrid">
    <w:name w:val="Table Grid"/>
    <w:basedOn w:val="TableNormal"/>
    <w:uiPriority w:val="59"/>
    <w:rsid w:val="00E57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12DDE"/>
    <w:rPr>
      <w:color w:val="808080"/>
    </w:rPr>
  </w:style>
</w:styles>
</file>

<file path=word/webSettings.xml><?xml version="1.0" encoding="utf-8"?>
<w:webSettings xmlns:r="http://schemas.openxmlformats.org/officeDocument/2006/relationships" xmlns:w="http://schemas.openxmlformats.org/wordprocessingml/2006/main">
  <w:divs>
    <w:div w:id="313338529">
      <w:bodyDiv w:val="1"/>
      <w:marLeft w:val="0"/>
      <w:marRight w:val="0"/>
      <w:marTop w:val="0"/>
      <w:marBottom w:val="0"/>
      <w:divBdr>
        <w:top w:val="none" w:sz="0" w:space="0" w:color="auto"/>
        <w:left w:val="none" w:sz="0" w:space="0" w:color="auto"/>
        <w:bottom w:val="none" w:sz="0" w:space="0" w:color="auto"/>
        <w:right w:val="none" w:sz="0" w:space="0" w:color="auto"/>
      </w:divBdr>
      <w:divsChild>
        <w:div w:id="1715622171">
          <w:marLeft w:val="0"/>
          <w:marRight w:val="0"/>
          <w:marTop w:val="375"/>
          <w:marBottom w:val="0"/>
          <w:divBdr>
            <w:top w:val="single" w:sz="6" w:space="0" w:color="CCCCCC"/>
            <w:left w:val="single" w:sz="6" w:space="0" w:color="CCCCCC"/>
            <w:bottom w:val="single" w:sz="6" w:space="0" w:color="CCCCCC"/>
            <w:right w:val="single" w:sz="6" w:space="0" w:color="CCCCCC"/>
          </w:divBdr>
          <w:divsChild>
            <w:div w:id="205869555">
              <w:marLeft w:val="0"/>
              <w:marRight w:val="0"/>
              <w:marTop w:val="0"/>
              <w:marBottom w:val="375"/>
              <w:divBdr>
                <w:top w:val="none" w:sz="0" w:space="0" w:color="auto"/>
                <w:left w:val="none" w:sz="0" w:space="0" w:color="auto"/>
                <w:bottom w:val="none" w:sz="0" w:space="0" w:color="auto"/>
                <w:right w:val="none" w:sz="0" w:space="0" w:color="auto"/>
              </w:divBdr>
              <w:divsChild>
                <w:div w:id="31393022">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3706636">
      <w:bodyDiv w:val="1"/>
      <w:marLeft w:val="0"/>
      <w:marRight w:val="0"/>
      <w:marTop w:val="0"/>
      <w:marBottom w:val="0"/>
      <w:divBdr>
        <w:top w:val="none" w:sz="0" w:space="0" w:color="auto"/>
        <w:left w:val="none" w:sz="0" w:space="0" w:color="auto"/>
        <w:bottom w:val="none" w:sz="0" w:space="0" w:color="auto"/>
        <w:right w:val="none" w:sz="0" w:space="0" w:color="auto"/>
      </w:divBdr>
      <w:divsChild>
        <w:div w:id="407967988">
          <w:marLeft w:val="0"/>
          <w:marRight w:val="0"/>
          <w:marTop w:val="375"/>
          <w:marBottom w:val="0"/>
          <w:divBdr>
            <w:top w:val="single" w:sz="6" w:space="0" w:color="CCCCCC"/>
            <w:left w:val="single" w:sz="6" w:space="0" w:color="CCCCCC"/>
            <w:bottom w:val="single" w:sz="6" w:space="0" w:color="CCCCCC"/>
            <w:right w:val="single" w:sz="6" w:space="0" w:color="CCCCCC"/>
          </w:divBdr>
          <w:divsChild>
            <w:div w:id="1365447732">
              <w:marLeft w:val="0"/>
              <w:marRight w:val="0"/>
              <w:marTop w:val="0"/>
              <w:marBottom w:val="375"/>
              <w:divBdr>
                <w:top w:val="none" w:sz="0" w:space="0" w:color="auto"/>
                <w:left w:val="none" w:sz="0" w:space="0" w:color="auto"/>
                <w:bottom w:val="none" w:sz="0" w:space="0" w:color="auto"/>
                <w:right w:val="none" w:sz="0" w:space="0" w:color="auto"/>
              </w:divBdr>
              <w:divsChild>
                <w:div w:id="1742874362">
                  <w:marLeft w:val="0"/>
                  <w:marRight w:val="0"/>
                  <w:marTop w:val="0"/>
                  <w:marBottom w:val="0"/>
                  <w:divBdr>
                    <w:top w:val="none" w:sz="0" w:space="0" w:color="auto"/>
                    <w:left w:val="none" w:sz="0" w:space="0" w:color="auto"/>
                    <w:bottom w:val="none" w:sz="0" w:space="0" w:color="auto"/>
                    <w:right w:val="none" w:sz="0" w:space="0" w:color="auto"/>
                  </w:divBdr>
                  <w:divsChild>
                    <w:div w:id="9993119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81274211">
      <w:bodyDiv w:val="1"/>
      <w:marLeft w:val="0"/>
      <w:marRight w:val="0"/>
      <w:marTop w:val="0"/>
      <w:marBottom w:val="0"/>
      <w:divBdr>
        <w:top w:val="none" w:sz="0" w:space="0" w:color="auto"/>
        <w:left w:val="none" w:sz="0" w:space="0" w:color="auto"/>
        <w:bottom w:val="none" w:sz="0" w:space="0" w:color="auto"/>
        <w:right w:val="none" w:sz="0" w:space="0" w:color="auto"/>
      </w:divBdr>
      <w:divsChild>
        <w:div w:id="669606358">
          <w:marLeft w:val="0"/>
          <w:marRight w:val="0"/>
          <w:marTop w:val="375"/>
          <w:marBottom w:val="0"/>
          <w:divBdr>
            <w:top w:val="single" w:sz="6" w:space="0" w:color="CCCCCC"/>
            <w:left w:val="single" w:sz="6" w:space="0" w:color="CCCCCC"/>
            <w:bottom w:val="single" w:sz="6" w:space="0" w:color="CCCCCC"/>
            <w:right w:val="single" w:sz="6" w:space="0" w:color="CCCCCC"/>
          </w:divBdr>
          <w:divsChild>
            <w:div w:id="1437864005">
              <w:marLeft w:val="0"/>
              <w:marRight w:val="0"/>
              <w:marTop w:val="0"/>
              <w:marBottom w:val="375"/>
              <w:divBdr>
                <w:top w:val="none" w:sz="0" w:space="0" w:color="auto"/>
                <w:left w:val="none" w:sz="0" w:space="0" w:color="auto"/>
                <w:bottom w:val="none" w:sz="0" w:space="0" w:color="auto"/>
                <w:right w:val="none" w:sz="0" w:space="0" w:color="auto"/>
              </w:divBdr>
              <w:divsChild>
                <w:div w:id="1720324246">
                  <w:marLeft w:val="0"/>
                  <w:marRight w:val="0"/>
                  <w:marTop w:val="0"/>
                  <w:marBottom w:val="0"/>
                  <w:divBdr>
                    <w:top w:val="none" w:sz="0" w:space="0" w:color="auto"/>
                    <w:left w:val="none" w:sz="0" w:space="0" w:color="auto"/>
                    <w:bottom w:val="none" w:sz="0" w:space="0" w:color="auto"/>
                    <w:right w:val="none" w:sz="0" w:space="0" w:color="auto"/>
                  </w:divBdr>
                  <w:divsChild>
                    <w:div w:id="18524518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93621306">
      <w:bodyDiv w:val="1"/>
      <w:marLeft w:val="0"/>
      <w:marRight w:val="0"/>
      <w:marTop w:val="0"/>
      <w:marBottom w:val="0"/>
      <w:divBdr>
        <w:top w:val="none" w:sz="0" w:space="0" w:color="auto"/>
        <w:left w:val="none" w:sz="0" w:space="0" w:color="auto"/>
        <w:bottom w:val="none" w:sz="0" w:space="0" w:color="auto"/>
        <w:right w:val="none" w:sz="0" w:space="0" w:color="auto"/>
      </w:divBdr>
      <w:divsChild>
        <w:div w:id="2035185836">
          <w:marLeft w:val="0"/>
          <w:marRight w:val="0"/>
          <w:marTop w:val="375"/>
          <w:marBottom w:val="0"/>
          <w:divBdr>
            <w:top w:val="single" w:sz="6" w:space="0" w:color="CCCCCC"/>
            <w:left w:val="single" w:sz="6" w:space="0" w:color="CCCCCC"/>
            <w:bottom w:val="single" w:sz="6" w:space="0" w:color="CCCCCC"/>
            <w:right w:val="single" w:sz="6" w:space="0" w:color="CCCCCC"/>
          </w:divBdr>
          <w:divsChild>
            <w:div w:id="333459092">
              <w:marLeft w:val="0"/>
              <w:marRight w:val="0"/>
              <w:marTop w:val="0"/>
              <w:marBottom w:val="375"/>
              <w:divBdr>
                <w:top w:val="none" w:sz="0" w:space="0" w:color="auto"/>
                <w:left w:val="none" w:sz="0" w:space="0" w:color="auto"/>
                <w:bottom w:val="none" w:sz="0" w:space="0" w:color="auto"/>
                <w:right w:val="none" w:sz="0" w:space="0" w:color="auto"/>
              </w:divBdr>
              <w:divsChild>
                <w:div w:id="588586230">
                  <w:marLeft w:val="0"/>
                  <w:marRight w:val="0"/>
                  <w:marTop w:val="0"/>
                  <w:marBottom w:val="0"/>
                  <w:divBdr>
                    <w:top w:val="none" w:sz="0" w:space="0" w:color="auto"/>
                    <w:left w:val="none" w:sz="0" w:space="0" w:color="auto"/>
                    <w:bottom w:val="none" w:sz="0" w:space="0" w:color="auto"/>
                    <w:right w:val="none" w:sz="0" w:space="0" w:color="auto"/>
                  </w:divBdr>
                  <w:divsChild>
                    <w:div w:id="17452538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glossaryDocument" Target="glossary/document.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hyperlink" Target="mailto:jeff.royalty@education.ohio.gov" TargetMode="External"/><Relationship Id="rId15" Type="http://schemas.openxmlformats.org/officeDocument/2006/relationships/image" Target="media/image4.jpeg"/><Relationship Id="rId16" Type="http://schemas.openxmlformats.org/officeDocument/2006/relationships/hyperlink" Target="http://www.rttt.education.ohio.gov/"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docParts>
    <w:docPart>
      <w:docPartPr>
        <w:name w:val="AF6BA9DA6FA54756821CC53CCC56C075"/>
        <w:category>
          <w:name w:val="General"/>
          <w:gallery w:val="placeholder"/>
        </w:category>
        <w:types>
          <w:type w:val="bbPlcHdr"/>
        </w:types>
        <w:behaviors>
          <w:behavior w:val="content"/>
        </w:behaviors>
        <w:guid w:val="{B37EEFA0-DEB8-46D2-933B-C171FCD337C3}"/>
      </w:docPartPr>
      <w:docPartBody>
        <w:p w:rsidR="00EB60F9" w:rsidRDefault="00AA0A46" w:rsidP="00AA0A46">
          <w:pPr>
            <w:pStyle w:val="AF6BA9DA6FA54756821CC53CCC56C0751"/>
          </w:pPr>
          <w:r w:rsidRPr="00D04951">
            <w:rPr>
              <w:rStyle w:val="Heading2Char"/>
            </w:rPr>
            <w:t>Click here to enter LEA name.</w:t>
          </w:r>
        </w:p>
      </w:docPartBody>
    </w:docPart>
    <w:docPart>
      <w:docPartPr>
        <w:name w:val="BB1D6BB2C0C946DCB3BFB9703E52D60F"/>
        <w:category>
          <w:name w:val="General"/>
          <w:gallery w:val="placeholder"/>
        </w:category>
        <w:types>
          <w:type w:val="bbPlcHdr"/>
        </w:types>
        <w:behaviors>
          <w:behavior w:val="content"/>
        </w:behaviors>
        <w:guid w:val="{2BECAE24-5988-476C-9A11-7144ADB3D36C}"/>
      </w:docPartPr>
      <w:docPartBody>
        <w:p w:rsidR="00EB60F9" w:rsidRDefault="00AA0A46" w:rsidP="00AA0A46">
          <w:pPr>
            <w:pStyle w:val="BB1D6BB2C0C946DCB3BFB9703E52D60F1"/>
          </w:pPr>
          <w:r w:rsidRPr="00D04951">
            <w:rPr>
              <w:rStyle w:val="PlaceholderText"/>
              <w:sz w:val="24"/>
              <w:szCs w:val="24"/>
            </w:rPr>
            <w:t>Click here to enter participant names.</w:t>
          </w:r>
        </w:p>
      </w:docPartBody>
    </w:docPart>
    <w:docPart>
      <w:docPartPr>
        <w:name w:val="C8EEEBBA61604952B94DBB51CD8DE8E0"/>
        <w:category>
          <w:name w:val="General"/>
          <w:gallery w:val="placeholder"/>
        </w:category>
        <w:types>
          <w:type w:val="bbPlcHdr"/>
        </w:types>
        <w:behaviors>
          <w:behavior w:val="content"/>
        </w:behaviors>
        <w:guid w:val="{D6C83D50-2F0A-42B6-8902-03F551A863F2}"/>
      </w:docPartPr>
      <w:docPartBody>
        <w:p w:rsidR="00EB60F9" w:rsidRDefault="00AA0A46" w:rsidP="00AA0A46">
          <w:pPr>
            <w:pStyle w:val="C8EEEBBA61604952B94DBB51CD8DE8E01"/>
          </w:pPr>
          <w:r w:rsidRPr="00D04951">
            <w:rPr>
              <w:rStyle w:val="PlaceholderText"/>
              <w:sz w:val="24"/>
              <w:szCs w:val="24"/>
            </w:rPr>
            <w:t>Click here to enter a date.</w:t>
          </w:r>
        </w:p>
      </w:docPartBody>
    </w:docPart>
    <w:docPart>
      <w:docPartPr>
        <w:name w:val="AA6DB31A86524AFAAE086D82C8F504CD"/>
        <w:category>
          <w:name w:val="General"/>
          <w:gallery w:val="placeholder"/>
        </w:category>
        <w:types>
          <w:type w:val="bbPlcHdr"/>
        </w:types>
        <w:behaviors>
          <w:behavior w:val="content"/>
        </w:behaviors>
        <w:guid w:val="{6CCF4DDF-0594-4E0C-BC23-4CB51BE9526B}"/>
      </w:docPartPr>
      <w:docPartBody>
        <w:p w:rsidR="00EB60F9" w:rsidRDefault="00AA0A46" w:rsidP="00AA0A46">
          <w:pPr>
            <w:pStyle w:val="AA6DB31A86524AFAAE086D82C8F504CD1"/>
          </w:pPr>
          <w:r w:rsidRPr="00F3522F">
            <w:rPr>
              <w:rStyle w:val="PlaceholderText"/>
            </w:rPr>
            <w:t>Click here to enter text.</w:t>
          </w:r>
        </w:p>
      </w:docPartBody>
    </w:docPart>
    <w:docPart>
      <w:docPartPr>
        <w:name w:val="1BB4293723B74FDDB148249E283EB70A"/>
        <w:category>
          <w:name w:val="General"/>
          <w:gallery w:val="placeholder"/>
        </w:category>
        <w:types>
          <w:type w:val="bbPlcHdr"/>
        </w:types>
        <w:behaviors>
          <w:behavior w:val="content"/>
        </w:behaviors>
        <w:guid w:val="{D5336F4D-36A7-4028-B87F-86DD1107E8CE}"/>
      </w:docPartPr>
      <w:docPartBody>
        <w:p w:rsidR="00EB60F9" w:rsidRDefault="00AA0A46" w:rsidP="00AA0A46">
          <w:pPr>
            <w:pStyle w:val="1BB4293723B74FDDB148249E283EB70A1"/>
          </w:pPr>
          <w:r w:rsidRPr="00F3522F">
            <w:rPr>
              <w:rStyle w:val="PlaceholderText"/>
            </w:rPr>
            <w:t>Click here to enter text.</w:t>
          </w:r>
        </w:p>
      </w:docPartBody>
    </w:docPart>
    <w:docPart>
      <w:docPartPr>
        <w:name w:val="7551402E8B8540E38BD6DD8E474419B2"/>
        <w:category>
          <w:name w:val="General"/>
          <w:gallery w:val="placeholder"/>
        </w:category>
        <w:types>
          <w:type w:val="bbPlcHdr"/>
        </w:types>
        <w:behaviors>
          <w:behavior w:val="content"/>
        </w:behaviors>
        <w:guid w:val="{AC0B7AE8-D3B7-49F2-A9B9-62BA80C3F340}"/>
      </w:docPartPr>
      <w:docPartBody>
        <w:p w:rsidR="00EB60F9" w:rsidRDefault="00AA0A46" w:rsidP="00AA0A46">
          <w:pPr>
            <w:pStyle w:val="7551402E8B8540E38BD6DD8E474419B21"/>
          </w:pPr>
          <w:r w:rsidRPr="00A23340">
            <w:rPr>
              <w:rStyle w:val="PlaceholderText"/>
            </w:rPr>
            <w:t>Click here to enter text.</w:t>
          </w:r>
        </w:p>
      </w:docPartBody>
    </w:docPart>
    <w:docPart>
      <w:docPartPr>
        <w:name w:val="990D02678A4148BC901FCA7E541BEF47"/>
        <w:category>
          <w:name w:val="General"/>
          <w:gallery w:val="placeholder"/>
        </w:category>
        <w:types>
          <w:type w:val="bbPlcHdr"/>
        </w:types>
        <w:behaviors>
          <w:behavior w:val="content"/>
        </w:behaviors>
        <w:guid w:val="{FAC2A83A-0CFA-400E-BABA-1F4D7793C3FF}"/>
      </w:docPartPr>
      <w:docPartBody>
        <w:p w:rsidR="00EB60F9" w:rsidRDefault="00AA0A46" w:rsidP="00AA0A46">
          <w:pPr>
            <w:pStyle w:val="990D02678A4148BC901FCA7E541BEF471"/>
          </w:pPr>
          <w:r w:rsidRPr="00A23340">
            <w:rPr>
              <w:rStyle w:val="PlaceholderText"/>
            </w:rPr>
            <w:t>Click here to enter text.</w:t>
          </w:r>
        </w:p>
      </w:docPartBody>
    </w:docPart>
    <w:docPart>
      <w:docPartPr>
        <w:name w:val="FAA90439FD6845389EBCA90FADEF5189"/>
        <w:category>
          <w:name w:val="General"/>
          <w:gallery w:val="placeholder"/>
        </w:category>
        <w:types>
          <w:type w:val="bbPlcHdr"/>
        </w:types>
        <w:behaviors>
          <w:behavior w:val="content"/>
        </w:behaviors>
        <w:guid w:val="{3465F69C-E229-49DA-A55D-14386C12CE76}"/>
      </w:docPartPr>
      <w:docPartBody>
        <w:p w:rsidR="00EB60F9" w:rsidRDefault="00AA0A46" w:rsidP="00AA0A46">
          <w:pPr>
            <w:pStyle w:val="FAA90439FD6845389EBCA90FADEF51891"/>
          </w:pPr>
          <w:r w:rsidRPr="00A23340">
            <w:rPr>
              <w:rStyle w:val="PlaceholderText"/>
            </w:rPr>
            <w:t>Click here to enter text.</w:t>
          </w:r>
        </w:p>
      </w:docPartBody>
    </w:docPart>
    <w:docPart>
      <w:docPartPr>
        <w:name w:val="4E131C1A72DA4D1AB4F949B0D53FE224"/>
        <w:category>
          <w:name w:val="General"/>
          <w:gallery w:val="placeholder"/>
        </w:category>
        <w:types>
          <w:type w:val="bbPlcHdr"/>
        </w:types>
        <w:behaviors>
          <w:behavior w:val="content"/>
        </w:behaviors>
        <w:guid w:val="{5FBE6CAE-AC4A-45C9-B437-E78BE2C1B35C}"/>
      </w:docPartPr>
      <w:docPartBody>
        <w:p w:rsidR="00EB60F9" w:rsidRDefault="00AA0A46" w:rsidP="00AA0A46">
          <w:pPr>
            <w:pStyle w:val="4E131C1A72DA4D1AB4F949B0D53FE2241"/>
          </w:pPr>
          <w:r w:rsidRPr="00A2334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oNotTrackMoves/>
  <w:defaultTabStop w:val="720"/>
  <w:characterSpacingControl w:val="doNotCompress"/>
  <w:compat>
    <w:useFELayout/>
  </w:compat>
  <w:rsids>
    <w:rsidRoot w:val="00EA33BD"/>
    <w:rsid w:val="00303412"/>
    <w:rsid w:val="00310416"/>
    <w:rsid w:val="0035379D"/>
    <w:rsid w:val="003A5C27"/>
    <w:rsid w:val="007B5CBF"/>
    <w:rsid w:val="00996466"/>
    <w:rsid w:val="00AA0A46"/>
    <w:rsid w:val="00EA33BD"/>
    <w:rsid w:val="00EB60F9"/>
    <w:rsid w:val="00F1014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27"/>
  </w:style>
  <w:style w:type="paragraph" w:styleId="Heading2">
    <w:name w:val="heading 2"/>
    <w:basedOn w:val="Normal"/>
    <w:next w:val="Normal"/>
    <w:link w:val="Heading2Char"/>
    <w:uiPriority w:val="9"/>
    <w:unhideWhenUsed/>
    <w:qFormat/>
    <w:rsid w:val="00AA0A46"/>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AA0A46"/>
    <w:rPr>
      <w:color w:val="808080"/>
    </w:rPr>
  </w:style>
  <w:style w:type="paragraph" w:customStyle="1" w:styleId="24B30DCF3F31462D98A122723E205710">
    <w:name w:val="24B30DCF3F31462D98A122723E205710"/>
    <w:rsid w:val="00EA33BD"/>
  </w:style>
  <w:style w:type="paragraph" w:customStyle="1" w:styleId="6856CC1F5E2E4AB9BA7A729AB6970B40">
    <w:name w:val="6856CC1F5E2E4AB9BA7A729AB6970B40"/>
    <w:rsid w:val="00EA33BD"/>
  </w:style>
  <w:style w:type="paragraph" w:customStyle="1" w:styleId="896F15F3DB024CBF83AB803D01B03032">
    <w:name w:val="896F15F3DB024CBF83AB803D01B03032"/>
    <w:rsid w:val="00EA33BD"/>
  </w:style>
  <w:style w:type="character" w:customStyle="1" w:styleId="Heading2Char">
    <w:name w:val="Heading 2 Char"/>
    <w:basedOn w:val="DefaultParagraphFont"/>
    <w:link w:val="Heading2"/>
    <w:uiPriority w:val="9"/>
    <w:rsid w:val="00AA0A46"/>
    <w:rPr>
      <w:rFonts w:asciiTheme="majorHAnsi" w:eastAsiaTheme="majorEastAsia" w:hAnsiTheme="majorHAnsi" w:cstheme="majorBidi"/>
      <w:b/>
      <w:bCs/>
      <w:color w:val="000000" w:themeColor="text1"/>
      <w:sz w:val="26"/>
      <w:szCs w:val="26"/>
    </w:rPr>
  </w:style>
  <w:style w:type="paragraph" w:customStyle="1" w:styleId="AF6BA9DA6FA54756821CC53CCC56C075">
    <w:name w:val="AF6BA9DA6FA54756821CC53CCC56C075"/>
    <w:rsid w:val="00EA33BD"/>
    <w:rPr>
      <w:rFonts w:eastAsiaTheme="minorHAnsi"/>
    </w:rPr>
  </w:style>
  <w:style w:type="paragraph" w:customStyle="1" w:styleId="BB1D6BB2C0C946DCB3BFB9703E52D60F">
    <w:name w:val="BB1D6BB2C0C946DCB3BFB9703E52D60F"/>
    <w:rsid w:val="00EA33BD"/>
    <w:rPr>
      <w:rFonts w:eastAsiaTheme="minorHAnsi"/>
    </w:rPr>
  </w:style>
  <w:style w:type="paragraph" w:customStyle="1" w:styleId="C8EEEBBA61604952B94DBB51CD8DE8E0">
    <w:name w:val="C8EEEBBA61604952B94DBB51CD8DE8E0"/>
    <w:rsid w:val="00EA33BD"/>
    <w:rPr>
      <w:rFonts w:eastAsiaTheme="minorHAnsi"/>
    </w:rPr>
  </w:style>
  <w:style w:type="paragraph" w:customStyle="1" w:styleId="AA6DB31A86524AFAAE086D82C8F504CD">
    <w:name w:val="AA6DB31A86524AFAAE086D82C8F504CD"/>
    <w:rsid w:val="00EA33BD"/>
    <w:rPr>
      <w:rFonts w:eastAsiaTheme="minorHAnsi"/>
    </w:rPr>
  </w:style>
  <w:style w:type="paragraph" w:customStyle="1" w:styleId="1BB4293723B74FDDB148249E283EB70A">
    <w:name w:val="1BB4293723B74FDDB148249E283EB70A"/>
    <w:rsid w:val="00EA33BD"/>
    <w:rPr>
      <w:rFonts w:eastAsiaTheme="minorHAnsi"/>
    </w:rPr>
  </w:style>
  <w:style w:type="paragraph" w:customStyle="1" w:styleId="7551402E8B8540E38BD6DD8E474419B2">
    <w:name w:val="7551402E8B8540E38BD6DD8E474419B2"/>
    <w:rsid w:val="00EA33BD"/>
    <w:rPr>
      <w:rFonts w:eastAsiaTheme="minorHAnsi"/>
    </w:rPr>
  </w:style>
  <w:style w:type="paragraph" w:customStyle="1" w:styleId="990D02678A4148BC901FCA7E541BEF47">
    <w:name w:val="990D02678A4148BC901FCA7E541BEF47"/>
    <w:rsid w:val="00EA33BD"/>
    <w:rPr>
      <w:rFonts w:eastAsiaTheme="minorHAnsi"/>
    </w:rPr>
  </w:style>
  <w:style w:type="paragraph" w:customStyle="1" w:styleId="FAA90439FD6845389EBCA90FADEF5189">
    <w:name w:val="FAA90439FD6845389EBCA90FADEF5189"/>
    <w:rsid w:val="00EA33BD"/>
    <w:rPr>
      <w:rFonts w:eastAsiaTheme="minorHAnsi"/>
    </w:rPr>
  </w:style>
  <w:style w:type="paragraph" w:customStyle="1" w:styleId="4E131C1A72DA4D1AB4F949B0D53FE224">
    <w:name w:val="4E131C1A72DA4D1AB4F949B0D53FE224"/>
    <w:rsid w:val="00EA33BD"/>
    <w:rPr>
      <w:rFonts w:eastAsiaTheme="minorHAnsi"/>
    </w:rPr>
  </w:style>
  <w:style w:type="paragraph" w:customStyle="1" w:styleId="896F15F3DB024CBF83AB803D01B030321">
    <w:name w:val="896F15F3DB024CBF83AB803D01B030321"/>
    <w:rsid w:val="00EA33BD"/>
    <w:rPr>
      <w:rFonts w:eastAsiaTheme="minorHAnsi"/>
    </w:rPr>
  </w:style>
  <w:style w:type="paragraph" w:customStyle="1" w:styleId="6856CC1F5E2E4AB9BA7A729AB6970B401">
    <w:name w:val="6856CC1F5E2E4AB9BA7A729AB6970B401"/>
    <w:rsid w:val="00EA33BD"/>
    <w:rPr>
      <w:rFonts w:eastAsiaTheme="minorHAnsi"/>
    </w:rPr>
  </w:style>
  <w:style w:type="paragraph" w:customStyle="1" w:styleId="AF6BA9DA6FA54756821CC53CCC56C0751">
    <w:name w:val="AF6BA9DA6FA54756821CC53CCC56C0751"/>
    <w:rsid w:val="00AA0A46"/>
    <w:rPr>
      <w:rFonts w:eastAsiaTheme="minorHAnsi"/>
    </w:rPr>
  </w:style>
  <w:style w:type="paragraph" w:customStyle="1" w:styleId="BB1D6BB2C0C946DCB3BFB9703E52D60F1">
    <w:name w:val="BB1D6BB2C0C946DCB3BFB9703E52D60F1"/>
    <w:rsid w:val="00AA0A46"/>
    <w:rPr>
      <w:rFonts w:eastAsiaTheme="minorHAnsi"/>
    </w:rPr>
  </w:style>
  <w:style w:type="paragraph" w:customStyle="1" w:styleId="C8EEEBBA61604952B94DBB51CD8DE8E01">
    <w:name w:val="C8EEEBBA61604952B94DBB51CD8DE8E01"/>
    <w:rsid w:val="00AA0A46"/>
    <w:rPr>
      <w:rFonts w:eastAsiaTheme="minorHAnsi"/>
    </w:rPr>
  </w:style>
  <w:style w:type="paragraph" w:customStyle="1" w:styleId="AA6DB31A86524AFAAE086D82C8F504CD1">
    <w:name w:val="AA6DB31A86524AFAAE086D82C8F504CD1"/>
    <w:rsid w:val="00AA0A46"/>
    <w:rPr>
      <w:rFonts w:eastAsiaTheme="minorHAnsi"/>
    </w:rPr>
  </w:style>
  <w:style w:type="paragraph" w:customStyle="1" w:styleId="1BB4293723B74FDDB148249E283EB70A1">
    <w:name w:val="1BB4293723B74FDDB148249E283EB70A1"/>
    <w:rsid w:val="00AA0A46"/>
    <w:rPr>
      <w:rFonts w:eastAsiaTheme="minorHAnsi"/>
    </w:rPr>
  </w:style>
  <w:style w:type="paragraph" w:customStyle="1" w:styleId="7551402E8B8540E38BD6DD8E474419B21">
    <w:name w:val="7551402E8B8540E38BD6DD8E474419B21"/>
    <w:rsid w:val="00AA0A46"/>
    <w:rPr>
      <w:rFonts w:eastAsiaTheme="minorHAnsi"/>
    </w:rPr>
  </w:style>
  <w:style w:type="paragraph" w:customStyle="1" w:styleId="990D02678A4148BC901FCA7E541BEF471">
    <w:name w:val="990D02678A4148BC901FCA7E541BEF471"/>
    <w:rsid w:val="00AA0A46"/>
    <w:rPr>
      <w:rFonts w:eastAsiaTheme="minorHAnsi"/>
    </w:rPr>
  </w:style>
  <w:style w:type="paragraph" w:customStyle="1" w:styleId="FAA90439FD6845389EBCA90FADEF51891">
    <w:name w:val="FAA90439FD6845389EBCA90FADEF51891"/>
    <w:rsid w:val="00AA0A46"/>
    <w:rPr>
      <w:rFonts w:eastAsiaTheme="minorHAnsi"/>
    </w:rPr>
  </w:style>
  <w:style w:type="paragraph" w:customStyle="1" w:styleId="4E131C1A72DA4D1AB4F949B0D53FE2241">
    <w:name w:val="4E131C1A72DA4D1AB4F949B0D53FE2241"/>
    <w:rsid w:val="00AA0A46"/>
    <w:rPr>
      <w:rFonts w:eastAsiaTheme="minorHAnsi"/>
    </w:rPr>
  </w:style>
  <w:style w:type="paragraph" w:customStyle="1" w:styleId="A5DB0B2C82BE4849840D8205F8D1DBBF">
    <w:name w:val="A5DB0B2C82BE4849840D8205F8D1DBBF"/>
    <w:rsid w:val="00AA0A46"/>
    <w:rPr>
      <w:rFonts w:eastAsiaTheme="minorHAnsi"/>
    </w:rPr>
  </w:style>
  <w:style w:type="paragraph" w:customStyle="1" w:styleId="CDF26930F3C743BC8455E02C04C79EA9">
    <w:name w:val="CDF26930F3C743BC8455E02C04C79EA9"/>
    <w:rsid w:val="00AA0A46"/>
    <w:rPr>
      <w:rFonts w:eastAsiaTheme="minorHAnsi"/>
    </w:rPr>
  </w:style>
  <w:style w:type="paragraph" w:customStyle="1" w:styleId="896F15F3DB024CBF83AB803D01B030322">
    <w:name w:val="896F15F3DB024CBF83AB803D01B030322"/>
    <w:rsid w:val="00AA0A46"/>
    <w:rPr>
      <w:rFonts w:eastAsiaTheme="minorHAnsi"/>
    </w:rPr>
  </w:style>
  <w:style w:type="paragraph" w:customStyle="1" w:styleId="D3FABFE4D4EE4D3FB7E663EAA80851A8">
    <w:name w:val="D3FABFE4D4EE4D3FB7E663EAA80851A8"/>
    <w:rsid w:val="00AA0A46"/>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RttT Theme">
      <a:dk1>
        <a:sysClr val="windowText" lastClr="000000"/>
      </a:dk1>
      <a:lt1>
        <a:sysClr val="window" lastClr="FFFFFF"/>
      </a:lt1>
      <a:dk2>
        <a:srgbClr val="525051"/>
      </a:dk2>
      <a:lt2>
        <a:srgbClr val="F2F2F2"/>
      </a:lt2>
      <a:accent1>
        <a:srgbClr val="F20017"/>
      </a:accent1>
      <a:accent2>
        <a:srgbClr val="525051"/>
      </a:accent2>
      <a:accent3>
        <a:srgbClr val="F20017"/>
      </a:accent3>
      <a:accent4>
        <a:srgbClr val="525051"/>
      </a:accent4>
      <a:accent5>
        <a:srgbClr val="F20017"/>
      </a:accent5>
      <a:accent6>
        <a:srgbClr val="525051"/>
      </a:accent6>
      <a:hlink>
        <a:srgbClr val="0000FF"/>
      </a:hlink>
      <a:folHlink>
        <a:srgbClr val="800080"/>
      </a:folHlink>
    </a:clrScheme>
    <a:fontScheme name="Rtt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5565F2FB5BE1247A8A062FDBA4C56EC" ma:contentTypeVersion="2" ma:contentTypeDescription="Create a new document." ma:contentTypeScope="" ma:versionID="4f5e3d6108c76d432ef8ebc4905110a7">
  <xsd:schema xmlns:xsd="http://www.w3.org/2001/XMLSchema" xmlns:xs="http://www.w3.org/2001/XMLSchema" xmlns:p="http://schemas.microsoft.com/office/2006/metadata/properties" xmlns:ns2="15160975-c44a-46e7-a7a2-b44a71ae504f" targetNamespace="http://schemas.microsoft.com/office/2006/metadata/properties" ma:root="true" ma:fieldsID="d5c3db5db6974721ad78cb764d6b58b6" ns2:_="">
    <xsd:import namespace="15160975-c44a-46e7-a7a2-b44a71ae50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0975-c44a-46e7-a7a2-b44a71ae5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160975-c44a-46e7-a7a2-b44a71ae504f">ODECC-1-38603</_dlc_DocId>
    <_dlc_DocIdUrl xmlns="15160975-c44a-46e7-a7a2-b44a71ae504f">
      <Url>https://share.education.ohio.gov/_layouts/DocIdRedir.aspx?ID=ODECC-1-38603</Url>
      <Description>ODECC-1-38603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F2874-012D-4BC5-B65B-C6D2EED3C3F2}">
  <ds:schemaRefs>
    <ds:schemaRef ds:uri="http://schemas.microsoft.com/sharepoint/events"/>
  </ds:schemaRefs>
</ds:datastoreItem>
</file>

<file path=customXml/itemProps2.xml><?xml version="1.0" encoding="utf-8"?>
<ds:datastoreItem xmlns:ds="http://schemas.openxmlformats.org/officeDocument/2006/customXml" ds:itemID="{C34A991F-9028-44F6-A11C-8D6587863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60975-c44a-46e7-a7a2-b44a71ae5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90F53-A407-45DB-8C40-0232155FAC64}">
  <ds:schemaRefs>
    <ds:schemaRef ds:uri="http://schemas.microsoft.com/office/2006/metadata/properties"/>
    <ds:schemaRef ds:uri="http://schemas.microsoft.com/office/infopath/2007/PartnerControls"/>
    <ds:schemaRef ds:uri="15160975-c44a-46e7-a7a2-b44a71ae504f"/>
  </ds:schemaRefs>
</ds:datastoreItem>
</file>

<file path=customXml/itemProps4.xml><?xml version="1.0" encoding="utf-8"?>
<ds:datastoreItem xmlns:ds="http://schemas.openxmlformats.org/officeDocument/2006/customXml" ds:itemID="{2D44AAA9-9DEA-4718-BB79-631E275D1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3613</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Race to the Top FAQs for Sponsors and Community Schools</vt:lpstr>
    </vt:vector>
  </TitlesOfParts>
  <Company>Ohio Department of Education</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to the Top FAQs for Sponsors and Community Schools</dc:title>
  <dc:subject>Community Schools Guidance Letter 2012-1</dc:subject>
  <dc:creator>Marsha Berkley</dc:creator>
  <cp:lastModifiedBy>Bob Grimshaw</cp:lastModifiedBy>
  <cp:revision>2</cp:revision>
  <cp:lastPrinted>2012-12-10T17:16:00Z</cp:lastPrinted>
  <dcterms:created xsi:type="dcterms:W3CDTF">2012-12-10T17:18:00Z</dcterms:created>
  <dcterms:modified xsi:type="dcterms:W3CDTF">2012-12-10T17:18:00Z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0x010100B5565F2FB5BE1247A8A062FDBA4C56EC</vt:lpwstr>
  </property>
  <property fmtid="{D5CDD505-2E9C-101B-9397-08002B2CF9AE}" pid="3" name="_dlc_DocIdItemGuid">
    <vt:lpwstr>45b3ebc8-8894-493b-a6e4-fd0e2aced6d5</vt:lpwstr>
  </property>
</Properties>
</file>